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06E" w:rsidRDefault="009B306E">
      <w:bookmarkStart w:id="0" w:name="_GoBack"/>
      <w:bookmarkEnd w:id="0"/>
    </w:p>
    <w:p w:rsidR="009B306E" w:rsidRDefault="00845F4F" w:rsidP="009B306E">
      <w:pPr>
        <w:pStyle w:val="ListParagraph"/>
        <w:numPr>
          <w:ilvl w:val="0"/>
          <w:numId w:val="1"/>
        </w:numPr>
        <w:tabs>
          <w:tab w:val="left" w:pos="1230"/>
        </w:tabs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b/>
          <w:sz w:val="24"/>
        </w:rPr>
        <w:t>Teitl Digwyddiad</w:t>
      </w:r>
    </w:p>
    <w:p w:rsidR="009B306E" w:rsidRPr="009B306E" w:rsidRDefault="009B306E" w:rsidP="009B306E">
      <w:pPr>
        <w:tabs>
          <w:tab w:val="left" w:pos="1230"/>
        </w:tabs>
        <w:rPr>
          <w:rFonts w:asciiTheme="majorHAnsi" w:hAnsiTheme="majorHAnsi" w:cstheme="majorHAnsi"/>
          <w:b/>
          <w:sz w:val="24"/>
        </w:rPr>
      </w:pPr>
    </w:p>
    <w:p w:rsidR="009B306E" w:rsidRDefault="00845F4F" w:rsidP="009B306E">
      <w:pPr>
        <w:pStyle w:val="ListParagraph"/>
        <w:numPr>
          <w:ilvl w:val="0"/>
          <w:numId w:val="1"/>
        </w:numPr>
        <w:tabs>
          <w:tab w:val="left" w:pos="1230"/>
        </w:tabs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b/>
          <w:sz w:val="24"/>
        </w:rPr>
        <w:t>Lleoliad</w:t>
      </w:r>
      <w:r w:rsidR="009B306E" w:rsidRPr="009B306E">
        <w:rPr>
          <w:rFonts w:asciiTheme="majorHAnsi" w:hAnsiTheme="majorHAnsi" w:cstheme="majorHAnsi"/>
          <w:b/>
          <w:sz w:val="24"/>
        </w:rPr>
        <w:t xml:space="preserve">: </w:t>
      </w:r>
      <w:r w:rsidR="009B306E" w:rsidRPr="009B306E">
        <w:rPr>
          <w:rFonts w:asciiTheme="majorHAnsi" w:hAnsiTheme="majorHAnsi" w:cstheme="majorHAnsi"/>
          <w:i/>
          <w:color w:val="FF0000"/>
          <w:sz w:val="24"/>
          <w:u w:val="single"/>
        </w:rPr>
        <w:t>(</w:t>
      </w:r>
      <w:r>
        <w:rPr>
          <w:rFonts w:asciiTheme="majorHAnsi" w:hAnsiTheme="majorHAnsi" w:cstheme="majorHAnsi"/>
          <w:i/>
          <w:color w:val="FF0000"/>
          <w:sz w:val="24"/>
          <w:u w:val="single"/>
        </w:rPr>
        <w:t>cyfeiriad yn cynnwys cod post</w:t>
      </w:r>
      <w:r w:rsidR="009B306E" w:rsidRPr="009B306E">
        <w:rPr>
          <w:rFonts w:asciiTheme="majorHAnsi" w:hAnsiTheme="majorHAnsi" w:cstheme="majorHAnsi"/>
          <w:i/>
          <w:color w:val="FF0000"/>
          <w:sz w:val="24"/>
          <w:u w:val="single"/>
        </w:rPr>
        <w:t>)</w:t>
      </w:r>
    </w:p>
    <w:p w:rsidR="009B306E" w:rsidRPr="009B306E" w:rsidRDefault="009B306E" w:rsidP="009B306E">
      <w:pPr>
        <w:tabs>
          <w:tab w:val="left" w:pos="1230"/>
        </w:tabs>
        <w:rPr>
          <w:rFonts w:asciiTheme="majorHAnsi" w:hAnsiTheme="majorHAnsi" w:cstheme="majorHAnsi"/>
          <w:b/>
          <w:sz w:val="24"/>
        </w:rPr>
      </w:pPr>
    </w:p>
    <w:p w:rsidR="009B306E" w:rsidRDefault="00845F4F" w:rsidP="009B306E">
      <w:pPr>
        <w:pStyle w:val="ListParagraph"/>
        <w:numPr>
          <w:ilvl w:val="0"/>
          <w:numId w:val="1"/>
        </w:numPr>
        <w:tabs>
          <w:tab w:val="left" w:pos="1230"/>
        </w:tabs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b/>
          <w:sz w:val="24"/>
        </w:rPr>
        <w:t>Dyddiad</w:t>
      </w:r>
      <w:r w:rsidR="009B306E" w:rsidRPr="009B306E">
        <w:rPr>
          <w:rFonts w:asciiTheme="majorHAnsi" w:hAnsiTheme="majorHAnsi" w:cstheme="majorHAnsi"/>
          <w:b/>
          <w:sz w:val="24"/>
        </w:rPr>
        <w:t>:</w:t>
      </w:r>
    </w:p>
    <w:p w:rsidR="009B306E" w:rsidRPr="009B306E" w:rsidRDefault="009B306E" w:rsidP="009B306E">
      <w:pPr>
        <w:tabs>
          <w:tab w:val="left" w:pos="1230"/>
        </w:tabs>
        <w:rPr>
          <w:rFonts w:asciiTheme="majorHAnsi" w:hAnsiTheme="majorHAnsi" w:cstheme="majorHAnsi"/>
          <w:b/>
          <w:sz w:val="24"/>
        </w:rPr>
      </w:pPr>
    </w:p>
    <w:p w:rsidR="009B306E" w:rsidRDefault="00845F4F" w:rsidP="009B306E">
      <w:pPr>
        <w:pStyle w:val="ListParagraph"/>
        <w:numPr>
          <w:ilvl w:val="0"/>
          <w:numId w:val="1"/>
        </w:numPr>
        <w:tabs>
          <w:tab w:val="left" w:pos="1230"/>
        </w:tabs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b/>
          <w:sz w:val="24"/>
        </w:rPr>
        <w:t>Amser</w:t>
      </w:r>
      <w:r w:rsidR="009B306E" w:rsidRPr="009B306E">
        <w:rPr>
          <w:rFonts w:asciiTheme="majorHAnsi" w:hAnsiTheme="majorHAnsi" w:cstheme="majorHAnsi"/>
          <w:b/>
          <w:sz w:val="24"/>
        </w:rPr>
        <w:t>:</w:t>
      </w:r>
    </w:p>
    <w:p w:rsidR="009B306E" w:rsidRPr="009B306E" w:rsidRDefault="009B306E" w:rsidP="009B306E">
      <w:pPr>
        <w:tabs>
          <w:tab w:val="left" w:pos="1230"/>
        </w:tabs>
        <w:rPr>
          <w:rFonts w:asciiTheme="majorHAnsi" w:hAnsiTheme="majorHAnsi" w:cstheme="majorHAnsi"/>
          <w:b/>
          <w:sz w:val="24"/>
        </w:rPr>
      </w:pPr>
    </w:p>
    <w:p w:rsidR="009B306E" w:rsidRPr="009B306E" w:rsidRDefault="00845F4F" w:rsidP="009B306E">
      <w:pPr>
        <w:pStyle w:val="ListParagraph"/>
        <w:numPr>
          <w:ilvl w:val="0"/>
          <w:numId w:val="1"/>
        </w:numPr>
        <w:tabs>
          <w:tab w:val="left" w:pos="1230"/>
        </w:tabs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b/>
          <w:sz w:val="24"/>
        </w:rPr>
        <w:t>Arweinydd</w:t>
      </w:r>
      <w:r w:rsidR="009B306E" w:rsidRPr="009B306E">
        <w:rPr>
          <w:rFonts w:asciiTheme="majorHAnsi" w:hAnsiTheme="majorHAnsi" w:cstheme="majorHAnsi"/>
          <w:b/>
          <w:sz w:val="24"/>
        </w:rPr>
        <w:t xml:space="preserve">: </w:t>
      </w:r>
      <w:r w:rsidR="009B306E" w:rsidRPr="009B306E">
        <w:rPr>
          <w:rFonts w:asciiTheme="majorHAnsi" w:hAnsiTheme="majorHAnsi" w:cstheme="majorHAnsi"/>
          <w:i/>
          <w:color w:val="FF0000"/>
          <w:sz w:val="24"/>
          <w:u w:val="single"/>
        </w:rPr>
        <w:t>(</w:t>
      </w:r>
      <w:r>
        <w:rPr>
          <w:rFonts w:asciiTheme="majorHAnsi" w:hAnsiTheme="majorHAnsi" w:cstheme="majorHAnsi"/>
          <w:i/>
          <w:color w:val="FF0000"/>
          <w:sz w:val="24"/>
          <w:u w:val="single"/>
        </w:rPr>
        <w:t>Sefydliad/Adran</w:t>
      </w:r>
      <w:r w:rsidR="009B306E" w:rsidRPr="009B306E">
        <w:rPr>
          <w:rFonts w:asciiTheme="majorHAnsi" w:hAnsiTheme="majorHAnsi" w:cstheme="majorHAnsi"/>
          <w:i/>
          <w:color w:val="FF0000"/>
          <w:sz w:val="24"/>
          <w:u w:val="single"/>
        </w:rPr>
        <w:t>)</w:t>
      </w:r>
    </w:p>
    <w:p w:rsidR="009B306E" w:rsidRPr="009B306E" w:rsidRDefault="009B306E" w:rsidP="009B306E">
      <w:pPr>
        <w:pStyle w:val="ListParagraph"/>
        <w:rPr>
          <w:rFonts w:asciiTheme="majorHAnsi" w:hAnsiTheme="majorHAnsi" w:cstheme="majorHAnsi"/>
          <w:b/>
          <w:sz w:val="24"/>
        </w:rPr>
      </w:pPr>
    </w:p>
    <w:p w:rsidR="009B306E" w:rsidRPr="009B306E" w:rsidRDefault="009B306E" w:rsidP="009B306E">
      <w:pPr>
        <w:pStyle w:val="ListParagraph"/>
        <w:tabs>
          <w:tab w:val="left" w:pos="1230"/>
        </w:tabs>
        <w:rPr>
          <w:rFonts w:asciiTheme="majorHAnsi" w:hAnsiTheme="majorHAnsi" w:cstheme="majorHAnsi"/>
          <w:b/>
          <w:sz w:val="24"/>
        </w:rPr>
      </w:pPr>
      <w:r w:rsidRPr="009B306E">
        <w:rPr>
          <w:rFonts w:asciiTheme="majorHAnsi" w:hAnsiTheme="majorHAnsi" w:cstheme="majorHAnsi"/>
          <w:b/>
          <w:sz w:val="24"/>
        </w:rPr>
        <w:br/>
      </w:r>
    </w:p>
    <w:p w:rsidR="009B306E" w:rsidRDefault="00845F4F" w:rsidP="009B306E">
      <w:pPr>
        <w:pStyle w:val="ListParagraph"/>
        <w:numPr>
          <w:ilvl w:val="0"/>
          <w:numId w:val="1"/>
        </w:numPr>
        <w:tabs>
          <w:tab w:val="left" w:pos="1230"/>
        </w:tabs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b/>
          <w:sz w:val="24"/>
        </w:rPr>
        <w:t>Trefnwr/Cyswllt ar gyfer y sesiwn</w:t>
      </w:r>
      <w:r w:rsidR="009B306E" w:rsidRPr="009B306E">
        <w:rPr>
          <w:rFonts w:asciiTheme="majorHAnsi" w:hAnsiTheme="majorHAnsi" w:cstheme="majorHAnsi"/>
          <w:b/>
          <w:sz w:val="24"/>
        </w:rPr>
        <w:t xml:space="preserve">: </w:t>
      </w:r>
      <w:r w:rsidR="009B306E" w:rsidRPr="009B306E">
        <w:rPr>
          <w:rFonts w:asciiTheme="majorHAnsi" w:hAnsiTheme="majorHAnsi" w:cstheme="majorHAnsi"/>
          <w:i/>
          <w:color w:val="FF0000"/>
          <w:sz w:val="24"/>
          <w:u w:val="single"/>
        </w:rPr>
        <w:t>(</w:t>
      </w:r>
      <w:r>
        <w:rPr>
          <w:rFonts w:asciiTheme="majorHAnsi" w:hAnsiTheme="majorHAnsi" w:cstheme="majorHAnsi"/>
          <w:i/>
          <w:color w:val="FF0000"/>
          <w:sz w:val="24"/>
          <w:u w:val="single"/>
        </w:rPr>
        <w:t>Enw</w:t>
      </w:r>
      <w:r w:rsidR="009B306E" w:rsidRPr="009B306E">
        <w:rPr>
          <w:rFonts w:asciiTheme="majorHAnsi" w:hAnsiTheme="majorHAnsi" w:cstheme="majorHAnsi"/>
          <w:i/>
          <w:color w:val="FF0000"/>
          <w:sz w:val="24"/>
          <w:u w:val="single"/>
        </w:rPr>
        <w:t>)</w:t>
      </w:r>
    </w:p>
    <w:p w:rsidR="009B306E" w:rsidRPr="009B306E" w:rsidRDefault="009B306E" w:rsidP="009B306E">
      <w:pPr>
        <w:tabs>
          <w:tab w:val="left" w:pos="1230"/>
        </w:tabs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b/>
          <w:sz w:val="24"/>
        </w:rPr>
        <w:br/>
      </w:r>
    </w:p>
    <w:p w:rsidR="009B306E" w:rsidRDefault="00845F4F" w:rsidP="009B306E">
      <w:pPr>
        <w:pStyle w:val="ListParagraph"/>
        <w:numPr>
          <w:ilvl w:val="0"/>
          <w:numId w:val="1"/>
        </w:numPr>
        <w:tabs>
          <w:tab w:val="left" w:pos="1230"/>
        </w:tabs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b/>
          <w:sz w:val="24"/>
        </w:rPr>
        <w:t>Cyflwynydd/</w:t>
      </w:r>
      <w:proofErr w:type="spellStart"/>
      <w:r>
        <w:rPr>
          <w:rFonts w:asciiTheme="majorHAnsi" w:hAnsiTheme="majorHAnsi" w:cstheme="majorHAnsi"/>
          <w:b/>
          <w:sz w:val="24"/>
        </w:rPr>
        <w:t>wyr</w:t>
      </w:r>
      <w:proofErr w:type="spellEnd"/>
      <w:r w:rsidR="009B306E" w:rsidRPr="009B306E">
        <w:rPr>
          <w:rFonts w:asciiTheme="majorHAnsi" w:hAnsiTheme="majorHAnsi" w:cstheme="majorHAnsi"/>
          <w:b/>
          <w:sz w:val="24"/>
        </w:rPr>
        <w:t xml:space="preserve">: </w:t>
      </w:r>
      <w:r w:rsidR="009B306E" w:rsidRPr="009B306E">
        <w:rPr>
          <w:rFonts w:asciiTheme="majorHAnsi" w:hAnsiTheme="majorHAnsi" w:cstheme="majorHAnsi"/>
          <w:i/>
          <w:color w:val="FF0000"/>
          <w:sz w:val="24"/>
          <w:u w:val="single"/>
        </w:rPr>
        <w:t>(</w:t>
      </w:r>
      <w:proofErr w:type="spellStart"/>
      <w:r>
        <w:rPr>
          <w:rFonts w:asciiTheme="majorHAnsi" w:hAnsiTheme="majorHAnsi" w:cstheme="majorHAnsi"/>
          <w:i/>
          <w:color w:val="FF0000"/>
          <w:sz w:val="24"/>
          <w:u w:val="single"/>
        </w:rPr>
        <w:t>Emw</w:t>
      </w:r>
      <w:proofErr w:type="spellEnd"/>
      <w:r>
        <w:rPr>
          <w:rFonts w:asciiTheme="majorHAnsi" w:hAnsiTheme="majorHAnsi" w:cstheme="majorHAnsi"/>
          <w:i/>
          <w:color w:val="FF0000"/>
          <w:sz w:val="24"/>
          <w:u w:val="single"/>
        </w:rPr>
        <w:t>/</w:t>
      </w:r>
      <w:proofErr w:type="spellStart"/>
      <w:r>
        <w:rPr>
          <w:rFonts w:asciiTheme="majorHAnsi" w:hAnsiTheme="majorHAnsi" w:cstheme="majorHAnsi"/>
          <w:i/>
          <w:color w:val="FF0000"/>
          <w:sz w:val="24"/>
          <w:u w:val="single"/>
        </w:rPr>
        <w:t>au</w:t>
      </w:r>
      <w:proofErr w:type="spellEnd"/>
      <w:r w:rsidR="009B306E" w:rsidRPr="009B306E">
        <w:rPr>
          <w:rFonts w:asciiTheme="majorHAnsi" w:hAnsiTheme="majorHAnsi" w:cstheme="majorHAnsi"/>
          <w:i/>
          <w:color w:val="FF0000"/>
          <w:sz w:val="24"/>
          <w:u w:val="single"/>
        </w:rPr>
        <w:t>)</w:t>
      </w:r>
    </w:p>
    <w:p w:rsidR="009B306E" w:rsidRPr="009B306E" w:rsidRDefault="009B306E" w:rsidP="009B306E">
      <w:pPr>
        <w:tabs>
          <w:tab w:val="left" w:pos="1230"/>
        </w:tabs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b/>
          <w:sz w:val="24"/>
        </w:rPr>
        <w:br/>
      </w:r>
    </w:p>
    <w:p w:rsidR="009B306E" w:rsidRDefault="00845F4F" w:rsidP="009B306E">
      <w:pPr>
        <w:pStyle w:val="ListParagraph"/>
        <w:numPr>
          <w:ilvl w:val="0"/>
          <w:numId w:val="1"/>
        </w:numPr>
        <w:tabs>
          <w:tab w:val="left" w:pos="1230"/>
        </w:tabs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b/>
          <w:sz w:val="24"/>
        </w:rPr>
        <w:t>Cynulleidfa Darged</w:t>
      </w:r>
      <w:r w:rsidR="009B306E">
        <w:rPr>
          <w:rFonts w:asciiTheme="majorHAnsi" w:hAnsiTheme="majorHAnsi" w:cstheme="majorHAnsi"/>
          <w:b/>
          <w:sz w:val="24"/>
        </w:rPr>
        <w:t xml:space="preserve">: </w:t>
      </w:r>
      <w:r w:rsidR="009B306E" w:rsidRPr="009B306E">
        <w:rPr>
          <w:rFonts w:asciiTheme="majorHAnsi" w:hAnsiTheme="majorHAnsi" w:cstheme="majorHAnsi"/>
          <w:i/>
          <w:color w:val="FF0000"/>
          <w:sz w:val="24"/>
          <w:u w:val="single"/>
        </w:rPr>
        <w:t>(</w:t>
      </w:r>
      <w:r>
        <w:rPr>
          <w:rFonts w:asciiTheme="majorHAnsi" w:hAnsiTheme="majorHAnsi" w:cstheme="majorHAnsi"/>
          <w:i/>
          <w:color w:val="FF0000"/>
          <w:sz w:val="24"/>
          <w:u w:val="single"/>
        </w:rPr>
        <w:t>Cymaint o fanylion â phosibl</w:t>
      </w:r>
      <w:r w:rsidR="009B306E" w:rsidRPr="009B306E">
        <w:rPr>
          <w:rFonts w:asciiTheme="majorHAnsi" w:hAnsiTheme="majorHAnsi" w:cstheme="majorHAnsi"/>
          <w:i/>
          <w:color w:val="FF0000"/>
          <w:sz w:val="24"/>
          <w:u w:val="single"/>
        </w:rPr>
        <w:t>)</w:t>
      </w:r>
    </w:p>
    <w:p w:rsidR="009B306E" w:rsidRPr="009B306E" w:rsidRDefault="009B306E" w:rsidP="009B306E">
      <w:pPr>
        <w:tabs>
          <w:tab w:val="left" w:pos="1230"/>
        </w:tabs>
        <w:rPr>
          <w:rFonts w:asciiTheme="majorHAnsi" w:hAnsiTheme="majorHAnsi" w:cstheme="majorHAnsi"/>
          <w:b/>
          <w:sz w:val="24"/>
        </w:rPr>
      </w:pPr>
    </w:p>
    <w:p w:rsidR="009B306E" w:rsidRDefault="00845F4F" w:rsidP="009B306E">
      <w:pPr>
        <w:pStyle w:val="ListParagraph"/>
        <w:numPr>
          <w:ilvl w:val="0"/>
          <w:numId w:val="1"/>
        </w:numPr>
        <w:tabs>
          <w:tab w:val="left" w:pos="1230"/>
        </w:tabs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b/>
          <w:sz w:val="24"/>
        </w:rPr>
        <w:t>Manylion Archebu</w:t>
      </w:r>
      <w:r w:rsidR="009B306E">
        <w:rPr>
          <w:rFonts w:asciiTheme="majorHAnsi" w:hAnsiTheme="majorHAnsi" w:cstheme="majorHAnsi"/>
          <w:b/>
          <w:sz w:val="24"/>
        </w:rPr>
        <w:t xml:space="preserve">: </w:t>
      </w:r>
      <w:r w:rsidR="009B306E" w:rsidRPr="009B306E">
        <w:rPr>
          <w:rFonts w:asciiTheme="majorHAnsi" w:hAnsiTheme="majorHAnsi" w:cstheme="majorHAnsi"/>
          <w:i/>
          <w:color w:val="FF0000"/>
          <w:sz w:val="24"/>
          <w:u w:val="single"/>
        </w:rPr>
        <w:t>(</w:t>
      </w:r>
      <w:r>
        <w:rPr>
          <w:rFonts w:asciiTheme="majorHAnsi" w:hAnsiTheme="majorHAnsi" w:cstheme="majorHAnsi"/>
          <w:i/>
          <w:color w:val="FF0000"/>
          <w:sz w:val="24"/>
          <w:u w:val="single"/>
        </w:rPr>
        <w:t>Pwy a sut</w:t>
      </w:r>
      <w:r w:rsidR="009B306E" w:rsidRPr="009B306E">
        <w:rPr>
          <w:rFonts w:asciiTheme="majorHAnsi" w:hAnsiTheme="majorHAnsi" w:cstheme="majorHAnsi"/>
          <w:i/>
          <w:color w:val="FF0000"/>
          <w:sz w:val="24"/>
          <w:u w:val="single"/>
        </w:rPr>
        <w:t>)</w:t>
      </w:r>
    </w:p>
    <w:p w:rsidR="009B306E" w:rsidRPr="009B306E" w:rsidRDefault="009B306E" w:rsidP="009B306E">
      <w:pPr>
        <w:pStyle w:val="ListParagraph"/>
        <w:rPr>
          <w:rFonts w:asciiTheme="majorHAnsi" w:hAnsiTheme="majorHAnsi" w:cstheme="majorHAnsi"/>
          <w:b/>
          <w:sz w:val="24"/>
        </w:rPr>
      </w:pPr>
    </w:p>
    <w:p w:rsidR="009B306E" w:rsidRPr="009B306E" w:rsidRDefault="009B306E" w:rsidP="009B306E">
      <w:pPr>
        <w:tabs>
          <w:tab w:val="left" w:pos="1230"/>
        </w:tabs>
        <w:rPr>
          <w:rFonts w:asciiTheme="majorHAnsi" w:hAnsiTheme="majorHAnsi" w:cstheme="majorHAnsi"/>
          <w:b/>
          <w:sz w:val="24"/>
        </w:rPr>
      </w:pPr>
    </w:p>
    <w:p w:rsidR="009B306E" w:rsidRDefault="00845F4F" w:rsidP="009B306E">
      <w:pPr>
        <w:pStyle w:val="ListParagraph"/>
        <w:numPr>
          <w:ilvl w:val="0"/>
          <w:numId w:val="1"/>
        </w:numPr>
        <w:tabs>
          <w:tab w:val="left" w:pos="1230"/>
        </w:tabs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b/>
          <w:sz w:val="24"/>
        </w:rPr>
        <w:t>Crynodeb o’r digwyddiad</w:t>
      </w:r>
      <w:r w:rsidR="009B306E">
        <w:rPr>
          <w:rFonts w:asciiTheme="majorHAnsi" w:hAnsiTheme="majorHAnsi" w:cstheme="majorHAnsi"/>
          <w:b/>
          <w:sz w:val="24"/>
        </w:rPr>
        <w:t xml:space="preserve"> </w:t>
      </w:r>
      <w:r w:rsidR="009B306E" w:rsidRPr="009B306E">
        <w:rPr>
          <w:rFonts w:asciiTheme="majorHAnsi" w:hAnsiTheme="majorHAnsi" w:cstheme="majorHAnsi"/>
          <w:i/>
          <w:sz w:val="24"/>
        </w:rPr>
        <w:t>(</w:t>
      </w:r>
      <w:r>
        <w:rPr>
          <w:rFonts w:asciiTheme="majorHAnsi" w:hAnsiTheme="majorHAnsi" w:cstheme="majorHAnsi"/>
          <w:i/>
          <w:sz w:val="24"/>
        </w:rPr>
        <w:t>gallwch hefyd anfon taflen fanylach ar gyfer ein gwefan os ydych yn dymuno gwneud hynny</w:t>
      </w:r>
      <w:r w:rsidR="009B306E" w:rsidRPr="009B306E">
        <w:rPr>
          <w:rFonts w:asciiTheme="majorHAnsi" w:hAnsiTheme="majorHAnsi" w:cstheme="majorHAnsi"/>
          <w:i/>
          <w:sz w:val="24"/>
        </w:rPr>
        <w:t>):</w:t>
      </w:r>
    </w:p>
    <w:p w:rsidR="009B306E" w:rsidRPr="009B306E" w:rsidRDefault="009B306E" w:rsidP="009B306E">
      <w:pPr>
        <w:tabs>
          <w:tab w:val="left" w:pos="1230"/>
        </w:tabs>
        <w:jc w:val="center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</w:rPr>
        <w:br/>
      </w:r>
      <w:r>
        <w:rPr>
          <w:rFonts w:asciiTheme="majorHAnsi" w:hAnsiTheme="majorHAnsi" w:cstheme="majorHAnsi"/>
          <w:b/>
          <w:color w:val="FF0000"/>
          <w:sz w:val="24"/>
        </w:rPr>
        <w:br/>
      </w:r>
      <w:r w:rsidR="00845F4F">
        <w:rPr>
          <w:rFonts w:asciiTheme="majorHAnsi" w:hAnsiTheme="majorHAnsi" w:cstheme="majorHAnsi"/>
          <w:b/>
          <w:color w:val="FF0000"/>
          <w:sz w:val="24"/>
          <w:szCs w:val="24"/>
        </w:rPr>
        <w:t>Dychwelwch y ffurflen hon i Uned Fusnes Bwrdd Diogelu Caerdydd a’r Fro</w:t>
      </w:r>
      <w:r w:rsidRPr="009B306E">
        <w:rPr>
          <w:rFonts w:asciiTheme="majorHAnsi" w:hAnsiTheme="majorHAnsi" w:cstheme="majorHAnsi"/>
          <w:b/>
          <w:color w:val="FF0000"/>
          <w:sz w:val="24"/>
          <w:szCs w:val="24"/>
        </w:rPr>
        <w:t xml:space="preserve">: </w:t>
      </w:r>
      <w:r w:rsidRPr="009B306E">
        <w:rPr>
          <w:rFonts w:asciiTheme="majorHAnsi" w:hAnsiTheme="majorHAnsi" w:cstheme="majorHAnsi"/>
          <w:b/>
          <w:color w:val="FF0000"/>
          <w:sz w:val="24"/>
          <w:szCs w:val="24"/>
        </w:rPr>
        <w:br/>
      </w:r>
      <w:r w:rsidR="00845F4F">
        <w:rPr>
          <w:rFonts w:asciiTheme="majorHAnsi" w:hAnsiTheme="majorHAnsi" w:cstheme="majorHAnsi"/>
          <w:b/>
          <w:color w:val="FF0000"/>
          <w:sz w:val="24"/>
          <w:szCs w:val="24"/>
          <w:u w:val="single"/>
        </w:rPr>
        <w:t>BDRhCaerdyddarFro</w:t>
      </w:r>
      <w:r w:rsidRPr="009B306E">
        <w:rPr>
          <w:rFonts w:asciiTheme="majorHAnsi" w:hAnsiTheme="majorHAnsi" w:cstheme="majorHAnsi"/>
          <w:b/>
          <w:color w:val="FF0000"/>
          <w:sz w:val="24"/>
          <w:szCs w:val="24"/>
          <w:u w:val="single"/>
        </w:rPr>
        <w:t>@</w:t>
      </w:r>
      <w:r w:rsidR="00845F4F">
        <w:rPr>
          <w:rFonts w:asciiTheme="majorHAnsi" w:hAnsiTheme="majorHAnsi" w:cstheme="majorHAnsi"/>
          <w:b/>
          <w:color w:val="FF0000"/>
          <w:sz w:val="24"/>
          <w:szCs w:val="24"/>
          <w:u w:val="single"/>
        </w:rPr>
        <w:t>caerdydd</w:t>
      </w:r>
      <w:r w:rsidRPr="009B306E">
        <w:rPr>
          <w:rFonts w:asciiTheme="majorHAnsi" w:hAnsiTheme="majorHAnsi" w:cstheme="majorHAnsi"/>
          <w:b/>
          <w:color w:val="FF0000"/>
          <w:sz w:val="24"/>
          <w:szCs w:val="24"/>
          <w:u w:val="single"/>
        </w:rPr>
        <w:t>.gov.uk</w:t>
      </w:r>
      <w:r w:rsidRPr="009B306E">
        <w:rPr>
          <w:rFonts w:asciiTheme="majorHAnsi" w:hAnsiTheme="majorHAnsi" w:cstheme="majorHAnsi"/>
          <w:b/>
          <w:sz w:val="24"/>
          <w:szCs w:val="24"/>
        </w:rPr>
        <w:br/>
      </w:r>
    </w:p>
    <w:sectPr w:rsidR="009B306E" w:rsidRPr="009B306E" w:rsidSect="009B306E">
      <w:headerReference w:type="default" r:id="rId7"/>
      <w:pgSz w:w="11906" w:h="16838"/>
      <w:pgMar w:top="1440" w:right="1440" w:bottom="1440" w:left="144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306E" w:rsidRDefault="009B306E" w:rsidP="009B306E">
      <w:pPr>
        <w:spacing w:after="0" w:line="240" w:lineRule="auto"/>
      </w:pPr>
      <w:r>
        <w:separator/>
      </w:r>
    </w:p>
  </w:endnote>
  <w:endnote w:type="continuationSeparator" w:id="0">
    <w:p w:rsidR="009B306E" w:rsidRDefault="009B306E" w:rsidP="009B3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306E" w:rsidRDefault="009B306E" w:rsidP="009B306E">
      <w:pPr>
        <w:spacing w:after="0" w:line="240" w:lineRule="auto"/>
      </w:pPr>
      <w:r>
        <w:separator/>
      </w:r>
    </w:p>
  </w:footnote>
  <w:footnote w:type="continuationSeparator" w:id="0">
    <w:p w:rsidR="009B306E" w:rsidRDefault="009B306E" w:rsidP="009B3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06E" w:rsidRPr="009B306E" w:rsidRDefault="009B306E" w:rsidP="009B306E">
    <w:pPr>
      <w:pStyle w:val="Header"/>
      <w:rPr>
        <w:rFonts w:asciiTheme="majorHAnsi" w:hAnsiTheme="majorHAnsi" w:cstheme="majorHAnsi"/>
        <w:b/>
        <w:u w:val="single"/>
      </w:rPr>
    </w:pPr>
    <w:r w:rsidRPr="009B306E">
      <w:rPr>
        <w:rFonts w:asciiTheme="majorHAnsi" w:hAnsiTheme="majorHAnsi" w:cstheme="majorHAnsi"/>
        <w:b/>
        <w:noProof/>
        <w:sz w:val="28"/>
        <w:lang w:val="en-GB" w:eastAsia="en-GB"/>
      </w:rPr>
      <w:drawing>
        <wp:anchor distT="0" distB="0" distL="114300" distR="114300" simplePos="0" relativeHeight="251660288" behindDoc="1" locked="0" layoutInCell="1" allowOverlap="1" wp14:anchorId="2B53284E" wp14:editId="303E0451">
          <wp:simplePos x="0" y="0"/>
          <wp:positionH relativeFrom="column">
            <wp:posOffset>4514850</wp:posOffset>
          </wp:positionH>
          <wp:positionV relativeFrom="paragraph">
            <wp:posOffset>-268605</wp:posOffset>
          </wp:positionV>
          <wp:extent cx="1882047" cy="1074769"/>
          <wp:effectExtent l="0" t="0" r="444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ild Safeguarding Logo Sept 201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2047" cy="10747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306E">
      <w:rPr>
        <w:rFonts w:asciiTheme="majorHAnsi" w:hAnsiTheme="majorHAnsi" w:cstheme="majorHAnsi"/>
        <w:b/>
        <w:noProof/>
        <w:sz w:val="28"/>
        <w:lang w:val="en-GB" w:eastAsia="en-GB"/>
      </w:rPr>
      <w:drawing>
        <wp:anchor distT="0" distB="0" distL="114300" distR="114300" simplePos="0" relativeHeight="251659264" behindDoc="0" locked="0" layoutInCell="1" allowOverlap="1" wp14:anchorId="63B33154" wp14:editId="6C785A33">
          <wp:simplePos x="0" y="0"/>
          <wp:positionH relativeFrom="column">
            <wp:posOffset>-561975</wp:posOffset>
          </wp:positionH>
          <wp:positionV relativeFrom="paragraph">
            <wp:posOffset>-116205</wp:posOffset>
          </wp:positionV>
          <wp:extent cx="1057275" cy="1081405"/>
          <wp:effectExtent l="0" t="0" r="9525" b="4445"/>
          <wp:wrapSquare wrapText="bothSides"/>
          <wp:docPr id="1" name="Picture 1" descr="\\netapp2\Child Protection\CPU\Safeguarding Boards\Business Unit\Board Development\Branding\FINALISED Branding\AdultsSafguardingBoard Logo Sept 2017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etapp2\Child Protection\CPU\Safeguarding Boards\Business Unit\Board Development\Branding\FINALISED Branding\AdultsSafguardingBoard Logo Sept 2017-01-01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040" t="7286" r="24800" b="6409"/>
                  <a:stretch/>
                </pic:blipFill>
                <pic:spPr bwMode="auto">
                  <a:xfrm>
                    <a:off x="0" y="0"/>
                    <a:ext cx="1057275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306E">
      <w:rPr>
        <w:rFonts w:asciiTheme="majorHAnsi" w:hAnsiTheme="majorHAnsi" w:cstheme="majorHAnsi"/>
        <w:b/>
        <w:sz w:val="28"/>
      </w:rPr>
      <w:t xml:space="preserve">                </w:t>
    </w:r>
    <w:r w:rsidR="00845F4F">
      <w:rPr>
        <w:rFonts w:asciiTheme="majorHAnsi" w:hAnsiTheme="majorHAnsi" w:cstheme="majorHAnsi"/>
        <w:b/>
        <w:sz w:val="28"/>
        <w:u w:val="single"/>
      </w:rPr>
      <w:t>Wythnos Diogelu Genedlaethol</w:t>
    </w:r>
    <w:r w:rsidR="008F3BC2">
      <w:rPr>
        <w:rFonts w:asciiTheme="majorHAnsi" w:hAnsiTheme="majorHAnsi" w:cstheme="majorHAnsi"/>
        <w:b/>
        <w:sz w:val="28"/>
        <w:u w:val="single"/>
      </w:rPr>
      <w:t xml:space="preserve"> 2019</w:t>
    </w:r>
    <w:r>
      <w:rPr>
        <w:rFonts w:asciiTheme="majorHAnsi" w:hAnsiTheme="majorHAnsi" w:cstheme="majorHAnsi"/>
        <w:b/>
        <w:sz w:val="28"/>
        <w:u w:val="single"/>
      </w:rPr>
      <w:br/>
    </w:r>
    <w:r w:rsidRPr="009B306E">
      <w:rPr>
        <w:rFonts w:asciiTheme="majorHAnsi" w:hAnsiTheme="majorHAnsi" w:cstheme="majorHAnsi"/>
        <w:sz w:val="28"/>
      </w:rPr>
      <w:t xml:space="preserve">                          </w:t>
    </w:r>
    <w:r>
      <w:rPr>
        <w:rFonts w:asciiTheme="majorHAnsi" w:hAnsiTheme="majorHAnsi" w:cstheme="majorHAnsi"/>
        <w:b/>
        <w:sz w:val="28"/>
        <w:u w:val="single"/>
      </w:rPr>
      <w:t>1</w:t>
    </w:r>
    <w:r w:rsidR="007C2C1C">
      <w:rPr>
        <w:rFonts w:asciiTheme="majorHAnsi" w:hAnsiTheme="majorHAnsi" w:cstheme="majorHAnsi"/>
        <w:b/>
        <w:sz w:val="28"/>
        <w:u w:val="single"/>
      </w:rPr>
      <w:t>1</w:t>
    </w:r>
    <w:r>
      <w:rPr>
        <w:rFonts w:asciiTheme="majorHAnsi" w:hAnsiTheme="majorHAnsi" w:cstheme="majorHAnsi"/>
        <w:b/>
        <w:sz w:val="28"/>
        <w:u w:val="single"/>
      </w:rPr>
      <w:t xml:space="preserve"> – 1</w:t>
    </w:r>
    <w:r w:rsidR="007C2C1C">
      <w:rPr>
        <w:rFonts w:asciiTheme="majorHAnsi" w:hAnsiTheme="majorHAnsi" w:cstheme="majorHAnsi"/>
        <w:b/>
        <w:sz w:val="28"/>
        <w:u w:val="single"/>
      </w:rPr>
      <w:t>5</w:t>
    </w:r>
    <w:r>
      <w:rPr>
        <w:rFonts w:asciiTheme="majorHAnsi" w:hAnsiTheme="majorHAnsi" w:cstheme="majorHAnsi"/>
        <w:b/>
        <w:sz w:val="28"/>
        <w:u w:val="single"/>
      </w:rPr>
      <w:t xml:space="preserve"> </w:t>
    </w:r>
    <w:r w:rsidR="00845F4F">
      <w:rPr>
        <w:rFonts w:asciiTheme="majorHAnsi" w:hAnsiTheme="majorHAnsi" w:cstheme="majorHAnsi"/>
        <w:b/>
        <w:sz w:val="28"/>
        <w:u w:val="single"/>
      </w:rPr>
      <w:t>Tachwedd</w:t>
    </w:r>
  </w:p>
  <w:p w:rsidR="009B306E" w:rsidRPr="009B306E" w:rsidRDefault="00845F4F" w:rsidP="009B306E">
    <w:pPr>
      <w:pStyle w:val="Header"/>
      <w:rPr>
        <w:rFonts w:asciiTheme="majorHAnsi" w:hAnsiTheme="majorHAnsi" w:cstheme="majorHAnsi"/>
        <w:b/>
        <w:sz w:val="28"/>
        <w:u w:val="single"/>
      </w:rPr>
    </w:pPr>
    <w:r>
      <w:rPr>
        <w:rFonts w:asciiTheme="majorHAnsi" w:hAnsiTheme="majorHAnsi" w:cstheme="majorHAnsi"/>
        <w:b/>
        <w:sz w:val="28"/>
      </w:rPr>
      <w:t xml:space="preserve">                      </w:t>
    </w:r>
    <w:r>
      <w:rPr>
        <w:rFonts w:asciiTheme="majorHAnsi" w:hAnsiTheme="majorHAnsi" w:cstheme="majorHAnsi"/>
        <w:b/>
        <w:sz w:val="28"/>
        <w:u w:val="single"/>
      </w:rPr>
      <w:t>Ffurflen Gweithgareddau</w:t>
    </w:r>
  </w:p>
  <w:p w:rsidR="009B306E" w:rsidRDefault="009B306E">
    <w:pPr>
      <w:pStyle w:val="Header"/>
    </w:pPr>
  </w:p>
  <w:p w:rsidR="009B306E" w:rsidRDefault="009B306E">
    <w:pPr>
      <w:pStyle w:val="Header"/>
    </w:pPr>
  </w:p>
  <w:p w:rsidR="009B306E" w:rsidRDefault="009B30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9D4052"/>
    <w:multiLevelType w:val="hybridMultilevel"/>
    <w:tmpl w:val="B8D205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06E"/>
    <w:rsid w:val="00037FBD"/>
    <w:rsid w:val="00307144"/>
    <w:rsid w:val="007C2C1C"/>
    <w:rsid w:val="00845F4F"/>
    <w:rsid w:val="008F3BC2"/>
    <w:rsid w:val="009B306E"/>
    <w:rsid w:val="00F705E4"/>
    <w:rsid w:val="00FF6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CFE1D3-A78A-4152-A215-992A676E2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3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306E"/>
  </w:style>
  <w:style w:type="paragraph" w:styleId="Footer">
    <w:name w:val="footer"/>
    <w:basedOn w:val="Normal"/>
    <w:link w:val="FooterChar"/>
    <w:uiPriority w:val="99"/>
    <w:unhideWhenUsed/>
    <w:rsid w:val="009B3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306E"/>
  </w:style>
  <w:style w:type="paragraph" w:styleId="ListParagraph">
    <w:name w:val="List Paragraph"/>
    <w:basedOn w:val="Normal"/>
    <w:uiPriority w:val="34"/>
    <w:qFormat/>
    <w:rsid w:val="009B30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Cardiff Council - Cyngor Dinas Caerdydd</Company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Shioda, Zoe</dc:creator>
  <cp:keywords/>
  <dc:description/>
  <cp:lastModifiedBy>Jones, Nicola</cp:lastModifiedBy>
  <cp:revision>2</cp:revision>
  <dcterms:created xsi:type="dcterms:W3CDTF">2019-07-31T16:09:00Z</dcterms:created>
  <dcterms:modified xsi:type="dcterms:W3CDTF">2019-07-31T16:09:00Z</dcterms:modified>
</cp:coreProperties>
</file>