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263F" w14:textId="6DCA879D" w:rsidR="002B10C0" w:rsidRDefault="0000000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pict w14:anchorId="148B9469">
          <v:rect id="Rectangle 5" o:spid="_x0000_s2052" style="position:absolute;left:0;text-align:left;margin-left:-72.3pt;margin-top:-71.95pt;width:595.55pt;height:145.15pt;z-index:251658240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" fillcolor="#02abc2" stroked="f">
            <v:textbox style="mso-next-textbox:#Rectangle 5">
              <w:txbxContent>
                <w:p w14:paraId="0C2BF0F7" w14:textId="436836F4" w:rsidR="00BD535C" w:rsidRPr="003135F0" w:rsidRDefault="002621AC" w:rsidP="00BD535C">
                  <w:pPr>
                    <w:spacing w:after="0" w:line="240" w:lineRule="auto"/>
                    <w:rPr>
                      <w:rFonts w:ascii="Segoe UI" w:hAnsi="Segoe UI" w:cs="Segoe UI"/>
                      <w:color w:val="000000"/>
                      <w:sz w:val="66"/>
                      <w:szCs w:val="66"/>
                      <w:lang w:val="en-US"/>
                    </w:rPr>
                  </w:pPr>
                  <w:r w:rsidRPr="003135F0">
                    <w:rPr>
                      <w:rFonts w:ascii="Segoe UI" w:hAnsi="Segoe UI" w:cs="Segoe UI"/>
                      <w:b/>
                      <w:color w:val="FFFFFF" w:themeColor="background1"/>
                      <w:sz w:val="66"/>
                      <w:szCs w:val="66"/>
                    </w:rPr>
                    <w:t>Practice Standards</w:t>
                  </w:r>
                  <w:r w:rsidR="00BD535C" w:rsidRPr="003135F0">
                    <w:rPr>
                      <w:rFonts w:ascii="Segoe UI" w:hAnsi="Segoe UI" w:cs="Segoe UI"/>
                      <w:b/>
                      <w:color w:val="FFFFFF" w:themeColor="background1"/>
                      <w:sz w:val="66"/>
                      <w:szCs w:val="66"/>
                    </w:rPr>
                    <w:t xml:space="preserve"> for </w:t>
                  </w:r>
                  <w:r w:rsidR="00AC70A8" w:rsidRPr="003135F0">
                    <w:rPr>
                      <w:rFonts w:ascii="Segoe UI" w:hAnsi="Segoe UI" w:cs="Segoe UI"/>
                      <w:b/>
                      <w:color w:val="FFFFFF" w:themeColor="background1"/>
                      <w:sz w:val="66"/>
                      <w:szCs w:val="66"/>
                    </w:rPr>
                    <w:t>P</w:t>
                  </w:r>
                  <w:r w:rsidR="00BD535C" w:rsidRPr="003135F0">
                    <w:rPr>
                      <w:rFonts w:ascii="Segoe UI" w:hAnsi="Segoe UI" w:cs="Segoe UI"/>
                      <w:b/>
                      <w:color w:val="FFFFFF" w:themeColor="background1"/>
                      <w:sz w:val="66"/>
                      <w:szCs w:val="66"/>
                    </w:rPr>
                    <w:t>ractitioners</w:t>
                  </w:r>
                  <w:r w:rsidR="00BD535C" w:rsidRPr="003135F0">
                    <w:rPr>
                      <w:rFonts w:ascii="Segoe UI" w:hAnsi="Segoe UI" w:cs="Segoe UI"/>
                      <w:color w:val="000000"/>
                      <w:sz w:val="66"/>
                      <w:szCs w:val="66"/>
                      <w:lang w:val="en-US"/>
                    </w:rPr>
                    <w:t xml:space="preserve"> </w:t>
                  </w:r>
                </w:p>
                <w:p w14:paraId="0532896E" w14:textId="77777777" w:rsidR="00585436" w:rsidRDefault="00BD535C" w:rsidP="00BD535C">
                  <w:pPr>
                    <w:spacing w:after="0" w:line="240" w:lineRule="auto"/>
                    <w:rPr>
                      <w:rFonts w:ascii="Segoe UI" w:hAnsi="Segoe UI" w:cs="Segoe UI"/>
                      <w:color w:val="000000"/>
                      <w:sz w:val="50"/>
                      <w:szCs w:val="50"/>
                      <w:lang w:val="en-US"/>
                    </w:rPr>
                  </w:pPr>
                  <w:r w:rsidRPr="00BD535C">
                    <w:rPr>
                      <w:rFonts w:ascii="Segoe UI" w:hAnsi="Segoe UI" w:cs="Segoe UI"/>
                      <w:color w:val="000000"/>
                      <w:sz w:val="50"/>
                      <w:szCs w:val="50"/>
                      <w:lang w:val="en-US"/>
                    </w:rPr>
                    <w:t>Improving Outcomes for</w:t>
                  </w:r>
                </w:p>
                <w:p w14:paraId="38397F35" w14:textId="5B592021" w:rsidR="00BD535C" w:rsidRPr="006537C1" w:rsidRDefault="001C46C8" w:rsidP="00BD53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color w:val="000000"/>
                      <w:sz w:val="50"/>
                      <w:szCs w:val="50"/>
                      <w:lang w:val="en-US"/>
                    </w:rPr>
                    <w:t xml:space="preserve">Babies, </w:t>
                  </w:r>
                  <w:r w:rsidR="00BD535C" w:rsidRPr="00BD535C">
                    <w:rPr>
                      <w:rFonts w:ascii="Segoe UI" w:hAnsi="Segoe UI" w:cs="Segoe UI"/>
                      <w:color w:val="000000"/>
                      <w:sz w:val="50"/>
                      <w:szCs w:val="50"/>
                      <w:lang w:val="en-US"/>
                    </w:rPr>
                    <w:t>Children and Young People in Cardiff</w:t>
                  </w:r>
                </w:p>
                <w:p w14:paraId="2FE5FB46" w14:textId="7F8EA23C" w:rsidR="005D5A7E" w:rsidRPr="00684738" w:rsidRDefault="005D5A7E" w:rsidP="00BD535C">
                  <w:pPr>
                    <w:spacing w:after="0" w:line="240" w:lineRule="auto"/>
                    <w:rPr>
                      <w:i/>
                      <w:iCs/>
                      <w:sz w:val="36"/>
                      <w:szCs w:val="36"/>
                    </w:rPr>
                  </w:pPr>
                  <w:r w:rsidRPr="00684738">
                    <w:rPr>
                      <w:rFonts w:ascii="Segoe UI" w:hAnsi="Segoe UI" w:cs="Segoe UI"/>
                      <w:i/>
                      <w:iCs/>
                      <w:color w:val="000000"/>
                      <w:sz w:val="36"/>
                      <w:szCs w:val="36"/>
                      <w:lang w:val="en-US"/>
                    </w:rPr>
                    <w:t xml:space="preserve">Updated: </w:t>
                  </w:r>
                  <w:r w:rsidR="00380750">
                    <w:rPr>
                      <w:rFonts w:ascii="Segoe UI" w:hAnsi="Segoe UI" w:cs="Segoe UI"/>
                      <w:i/>
                      <w:iCs/>
                      <w:color w:val="000000"/>
                      <w:sz w:val="36"/>
                      <w:szCs w:val="36"/>
                      <w:lang w:val="en-US"/>
                    </w:rPr>
                    <w:t>June 2026</w:t>
                  </w:r>
                </w:p>
                <w:p w14:paraId="19BE2D8B" w14:textId="77777777" w:rsidR="005D5A7E" w:rsidRDefault="005D5A7E" w:rsidP="00BD535C">
                  <w:pPr>
                    <w:spacing w:after="0" w:line="240" w:lineRule="auto"/>
                    <w:jc w:val="center"/>
                  </w:pPr>
                </w:p>
              </w:txbxContent>
            </v:textbox>
          </v:rect>
        </w:pict>
      </w:r>
    </w:p>
    <w:p w14:paraId="22A58B93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AD5FA1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853B540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EFFDCA7" w14:textId="77777777" w:rsidR="00413317" w:rsidRDefault="00413317" w:rsidP="0093121F">
      <w:pPr>
        <w:spacing w:after="0" w:line="240" w:lineRule="auto"/>
        <w:jc w:val="both"/>
        <w:rPr>
          <w:rFonts w:ascii="Segoe UI" w:hAnsi="Segoe UI" w:cs="Segoe UI"/>
          <w:b/>
          <w:color w:val="02ABC2"/>
          <w:kern w:val="0"/>
          <w:sz w:val="28"/>
          <w:szCs w:val="28"/>
          <w14:ligatures w14:val="none"/>
        </w:rPr>
      </w:pPr>
    </w:p>
    <w:p w14:paraId="4701DE09" w14:textId="77777777" w:rsidR="00453482" w:rsidRDefault="00453482" w:rsidP="0093121F">
      <w:pPr>
        <w:spacing w:after="0" w:line="240" w:lineRule="auto"/>
        <w:jc w:val="both"/>
        <w:rPr>
          <w:rFonts w:ascii="Segoe UI" w:hAnsi="Segoe UI" w:cs="Segoe UI"/>
          <w:b/>
          <w:color w:val="02ABC2"/>
          <w:kern w:val="0"/>
          <w:sz w:val="24"/>
          <w:szCs w:val="24"/>
          <w14:ligatures w14:val="none"/>
        </w:rPr>
      </w:pPr>
    </w:p>
    <w:p w14:paraId="5D5FF398" w14:textId="77777777" w:rsidR="009A08F2" w:rsidRDefault="009A08F2" w:rsidP="0093121F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1F066AA0" w14:textId="77777777" w:rsidR="007D0B58" w:rsidRPr="009A08F2" w:rsidRDefault="007D0B58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 w:rsidRPr="009A08F2">
        <w:rPr>
          <w:rFonts w:ascii="Segoe UI" w:hAnsi="Segoe UI" w:cs="Segoe UI"/>
          <w:b/>
          <w:bCs/>
          <w:color w:val="FFFFFF" w:themeColor="background1"/>
          <w:sz w:val="24"/>
          <w:szCs w:val="24"/>
        </w:rPr>
        <w:t xml:space="preserve">Key Timescale: </w:t>
      </w:r>
    </w:p>
    <w:p w14:paraId="54353E5C" w14:textId="77777777" w:rsidR="007D0B58" w:rsidRDefault="007D0B58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19A63F25" w14:textId="77777777" w:rsidR="007D0B58" w:rsidRPr="009A08F2" w:rsidRDefault="007D0B58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Decision made within one working day about the type of response that is required: </w:t>
      </w:r>
      <w:r w:rsidRPr="009A08F2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en-GB"/>
          <w14:ligatures w14:val="none"/>
        </w:rPr>
        <w:t>Help or Harm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.</w:t>
      </w:r>
    </w:p>
    <w:p w14:paraId="19D11B40" w14:textId="77777777" w:rsidR="007D0B58" w:rsidRPr="009A08F2" w:rsidRDefault="007D0B58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060F318F" w14:textId="77777777" w:rsidR="007D0B58" w:rsidRPr="009A08F2" w:rsidRDefault="007D0B58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 w:rsidRPr="009A08F2">
        <w:rPr>
          <w:rFonts w:ascii="Segoe UI" w:hAnsi="Segoe UI" w:cs="Segoe UI"/>
          <w:b/>
          <w:bCs/>
          <w:color w:val="FFFFFF" w:themeColor="background1"/>
          <w:sz w:val="24"/>
          <w:szCs w:val="24"/>
        </w:rPr>
        <w:t>Key Legislation &amp; Procedures</w:t>
      </w:r>
    </w:p>
    <w:p w14:paraId="0FECDD1F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0CEB9B26" w14:textId="77777777" w:rsidR="007D0B58" w:rsidRPr="009A08F2" w:rsidRDefault="007D0B58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A08F2">
        <w:rPr>
          <w:rFonts w:ascii="Segoe UI" w:hAnsi="Segoe UI" w:cs="Segoe UI"/>
          <w:sz w:val="24"/>
          <w:szCs w:val="24"/>
        </w:rPr>
        <w:t>The key legislation informing this practice is:</w:t>
      </w:r>
    </w:p>
    <w:p w14:paraId="45ABACB6" w14:textId="77777777" w:rsidR="007D0B58" w:rsidRPr="009A08F2" w:rsidRDefault="007D0B58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660DACE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0" w:history="1">
        <w:r w:rsidRPr="009A08F2">
          <w:rPr>
            <w:rFonts w:ascii="Segoe UI" w:hAnsi="Segoe UI" w:cs="Segoe UI"/>
            <w:bCs/>
            <w:sz w:val="24"/>
            <w:szCs w:val="24"/>
            <w:u w:val="single"/>
          </w:rPr>
          <w:t>Social Services and Wellbeing (Wales) Act 2014</w:t>
        </w:r>
      </w:hyperlink>
      <w:r w:rsidRPr="009A08F2">
        <w:rPr>
          <w:rFonts w:ascii="Segoe UI" w:hAnsi="Segoe UI" w:cs="Segoe UI"/>
          <w:bCs/>
          <w:sz w:val="24"/>
          <w:szCs w:val="24"/>
          <w:u w:val="single"/>
        </w:rPr>
        <w:t xml:space="preserve"> and </w:t>
      </w:r>
      <w:hyperlink r:id="rId11" w:history="1">
        <w:r w:rsidRPr="009A08F2">
          <w:rPr>
            <w:rFonts w:ascii="Segoe UI" w:hAnsi="Segoe UI" w:cs="Segoe UI"/>
            <w:bCs/>
            <w:sz w:val="24"/>
            <w:szCs w:val="24"/>
            <w:u w:val="single"/>
          </w:rPr>
          <w:t>Codes of Practice</w:t>
        </w:r>
      </w:hyperlink>
    </w:p>
    <w:p w14:paraId="35AE7A7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2" w:history="1">
        <w:r w:rsidRPr="009A08F2">
          <w:rPr>
            <w:rFonts w:ascii="Segoe UI" w:hAnsi="Segoe UI" w:cs="Segoe UI"/>
            <w:bCs/>
            <w:sz w:val="24"/>
            <w:szCs w:val="24"/>
            <w:u w:val="single"/>
          </w:rPr>
          <w:t>Children Act 1989</w:t>
        </w:r>
      </w:hyperlink>
    </w:p>
    <w:p w14:paraId="019C5C88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3" w:history="1">
        <w:r w:rsidRPr="009A08F2">
          <w:rPr>
            <w:rFonts w:ascii="Segoe UI" w:hAnsi="Segoe UI" w:cs="Segoe UI"/>
            <w:bCs/>
            <w:sz w:val="24"/>
            <w:szCs w:val="24"/>
            <w:u w:val="single"/>
          </w:rPr>
          <w:t>Children Act 2004</w:t>
        </w:r>
      </w:hyperlink>
    </w:p>
    <w:p w14:paraId="66967D35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4" w:history="1">
        <w:r w:rsidRPr="009A08F2">
          <w:rPr>
            <w:rFonts w:ascii="Segoe UI" w:hAnsi="Segoe UI" w:cs="Segoe UI"/>
            <w:bCs/>
            <w:sz w:val="24"/>
            <w:szCs w:val="24"/>
            <w:u w:val="single"/>
          </w:rPr>
          <w:t>Working together to safeguard people: code of safeguarding practice</w:t>
        </w:r>
      </w:hyperlink>
    </w:p>
    <w:p w14:paraId="364E561D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u w:val="single"/>
          <w:lang w:eastAsia="en-GB"/>
        </w:rPr>
      </w:pPr>
      <w:hyperlink r:id="rId15" w:history="1">
        <w:r w:rsidRPr="009A08F2">
          <w:rPr>
            <w:rStyle w:val="Hyperlink"/>
            <w:rFonts w:ascii="Segoe UI" w:hAnsi="Segoe UI" w:cs="Segoe UI"/>
            <w:bCs/>
            <w:color w:val="auto"/>
            <w:sz w:val="24"/>
            <w:szCs w:val="24"/>
          </w:rPr>
          <w:t>Equality Act 2010</w:t>
        </w:r>
      </w:hyperlink>
    </w:p>
    <w:p w14:paraId="764A5F2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Style w:val="Hyperlink"/>
          <w:rFonts w:ascii="Segoe UI" w:eastAsia="Times New Roman" w:hAnsi="Segoe UI" w:cs="Segoe UI"/>
          <w:color w:val="auto"/>
          <w:sz w:val="24"/>
          <w:szCs w:val="24"/>
          <w:lang w:eastAsia="en-GB"/>
        </w:rPr>
      </w:pPr>
      <w:hyperlink r:id="rId16" w:history="1">
        <w:r w:rsidRPr="009A08F2">
          <w:rPr>
            <w:rStyle w:val="Hyperlink"/>
            <w:rFonts w:ascii="Segoe UI" w:hAnsi="Segoe UI" w:cs="Segoe UI"/>
            <w:bCs/>
            <w:color w:val="auto"/>
            <w:sz w:val="24"/>
            <w:szCs w:val="24"/>
          </w:rPr>
          <w:t>General Data Protection Regulation and the Data Protection Act 2018</w:t>
        </w:r>
      </w:hyperlink>
    </w:p>
    <w:p w14:paraId="1E30C24B" w14:textId="77777777" w:rsidR="007D0B58" w:rsidRPr="00E878C1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</w:p>
    <w:p w14:paraId="4F9A8565" w14:textId="77777777" w:rsidR="007D0B58" w:rsidRDefault="007D0B58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 w:rsidRPr="00E878C1">
        <w:rPr>
          <w:rFonts w:ascii="Segoe UI" w:hAnsi="Segoe UI" w:cs="Segoe UI"/>
          <w:b/>
          <w:bCs/>
          <w:color w:val="FFFFFF" w:themeColor="background1"/>
          <w:sz w:val="24"/>
          <w:szCs w:val="24"/>
        </w:rPr>
        <w:t>Practice Standards for all Referral Partners</w:t>
      </w:r>
    </w:p>
    <w:p w14:paraId="75FC5ED6" w14:textId="77777777" w:rsidR="007D0B58" w:rsidRPr="005279B6" w:rsidRDefault="007D0B58" w:rsidP="007D0B58">
      <w:pPr>
        <w:shd w:val="clear" w:color="auto" w:fill="05B5CD"/>
        <w:spacing w:after="0" w:line="240" w:lineRule="auto"/>
        <w:rPr>
          <w:rFonts w:ascii="Segoe UI" w:hAnsi="Segoe UI" w:cs="Segoe UI"/>
          <w:i/>
          <w:iCs/>
          <w:color w:val="FFFFFF" w:themeColor="background1"/>
          <w:sz w:val="24"/>
          <w:szCs w:val="24"/>
        </w:rPr>
      </w:pPr>
      <w:r w:rsidRPr="005279B6">
        <w:rPr>
          <w:rFonts w:ascii="Segoe UI" w:hAnsi="Segoe UI" w:cs="Segoe UI"/>
          <w:i/>
          <w:iCs/>
          <w:color w:val="FFFFFF" w:themeColor="background1"/>
          <w:sz w:val="24"/>
          <w:szCs w:val="24"/>
        </w:rPr>
        <w:t xml:space="preserve">including Triage 1 Police Representatives: </w:t>
      </w:r>
    </w:p>
    <w:p w14:paraId="6DCF2E34" w14:textId="77777777" w:rsidR="007D0B58" w:rsidRPr="00E878C1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</w:p>
    <w:p w14:paraId="402C6179" w14:textId="77777777" w:rsidR="007D0B58" w:rsidRPr="00DA187E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 xml:space="preserve">I have considered </w:t>
      </w:r>
      <w:proofErr w:type="gramStart"/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>whether or not</w:t>
      </w:r>
      <w:proofErr w:type="gramEnd"/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 xml:space="preserve"> this baby, child/ren, young person/s and their families could receive support from universal and community services with whom they may already have a relationship, proportionate to their needs.</w:t>
      </w:r>
    </w:p>
    <w:p w14:paraId="01A43E0C" w14:textId="3BFBCA7C" w:rsidR="007D0B58" w:rsidRPr="00380750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used the </w:t>
      </w:r>
      <w:hyperlink r:id="rId17" w:history="1">
        <w:r w:rsidR="006970E3" w:rsidRPr="00380750">
          <w:rPr>
            <w:rFonts w:ascii="Segoe UI" w:hAnsi="Segoe UI"/>
            <w:color w:val="0070C0"/>
            <w:sz w:val="24"/>
            <w:szCs w:val="24"/>
            <w:u w:val="single"/>
          </w:rPr>
          <w:t>CARDIFF Help or Harm Referral Guidance</w:t>
        </w:r>
      </w:hyperlink>
      <w:r w:rsidR="006970E3" w:rsidRPr="00380750">
        <w:rPr>
          <w:rFonts w:ascii="Segoe UI" w:eastAsia="Times New Roman" w:hAnsi="Segoe UI" w:cs="Segoe UI"/>
          <w:sz w:val="24"/>
          <w:szCs w:val="24"/>
          <w:lang w:eastAsia="en-GB"/>
        </w:rPr>
        <w:t xml:space="preserve"> </w:t>
      </w:r>
      <w:r w:rsidRPr="00380750">
        <w:rPr>
          <w:rFonts w:ascii="Segoe UI" w:eastAsia="Times New Roman" w:hAnsi="Segoe UI" w:cs="Segoe UI"/>
          <w:sz w:val="24"/>
          <w:szCs w:val="24"/>
          <w:lang w:eastAsia="en-GB"/>
        </w:rPr>
        <w:t xml:space="preserve">to </w:t>
      </w: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determine the level of concerns (1, 2, 3 or 4).</w:t>
      </w:r>
    </w:p>
    <w:p w14:paraId="69012168" w14:textId="1BD58146" w:rsidR="006970E3" w:rsidRPr="00380750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undertaken all the relevant checks as outlined in the </w:t>
      </w:r>
      <w:hyperlink r:id="rId18" w:history="1">
        <w:r w:rsidR="00237468" w:rsidRPr="00380750">
          <w:rPr>
            <w:rFonts w:ascii="Segoe UI" w:hAnsi="Segoe UI"/>
            <w:color w:val="0070C0"/>
            <w:sz w:val="24"/>
            <w:szCs w:val="24"/>
            <w:u w:val="single"/>
          </w:rPr>
          <w:t>CARDIFF Help or Harm Referral Guidance</w:t>
        </w:r>
      </w:hyperlink>
      <w:r w:rsidR="00237468" w:rsidRPr="00380750">
        <w:rPr>
          <w:rFonts w:ascii="Segoe UI" w:eastAsia="Times New Roman" w:hAnsi="Segoe UI" w:cs="Segoe UI"/>
          <w:color w:val="0070C0"/>
          <w:sz w:val="24"/>
          <w:szCs w:val="24"/>
          <w:u w:val="single"/>
          <w:lang w:eastAsia="en-GB"/>
        </w:rPr>
        <w:t>.</w:t>
      </w:r>
    </w:p>
    <w:p w14:paraId="6128B564" w14:textId="7EC50FEE" w:rsidR="007D0B58" w:rsidRPr="00380750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spoken to my Designated Safeguarding Person (DSP) in my organisation. </w:t>
      </w:r>
    </w:p>
    <w:p w14:paraId="06221929" w14:textId="77777777" w:rsidR="0076784E" w:rsidRDefault="007D0B58" w:rsidP="00767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 w:rsidRPr="00380750">
        <w:rPr>
          <w:rFonts w:ascii="Segoe UI" w:eastAsia="Times New Roman" w:hAnsi="Segoe UI" w:cs="Segoe UI"/>
          <w:sz w:val="24"/>
          <w:szCs w:val="24"/>
          <w:lang w:eastAsia="en-GB"/>
        </w:rPr>
        <w:t xml:space="preserve">If a crime has/is being committed, the police have been notified either via 999 or 101 (e.g. physical chastisement, Female Genital Mutilation, Honor Based Violence and Forced Marriage, acute sexual trauma with forensic evidence) </w:t>
      </w:r>
    </w:p>
    <w:p w14:paraId="7B74E12F" w14:textId="77777777" w:rsidR="007D0B58" w:rsidRPr="009A08F2" w:rsidRDefault="007D0B58" w:rsidP="007D0B58">
      <w:pPr>
        <w:pStyle w:val="ListParagraph"/>
        <w:numPr>
          <w:ilvl w:val="0"/>
          <w:numId w:val="8"/>
        </w:numPr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I have recorded all basic details I am aware of such as dates of birth, full contact details for parents/carers, babies, children and young people, and their language/communication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needs, ethnicity, NHS number and all professionals involved. </w:t>
      </w:r>
    </w:p>
    <w:p w14:paraId="4DEFB399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I have recorded the details of all members of the household and all those adults with significant contact with the child/family and the role they play.</w:t>
      </w:r>
    </w:p>
    <w:p w14:paraId="7FC9C13B" w14:textId="77777777" w:rsidR="007D0B58" w:rsidRPr="00DA187E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lastRenderedPageBreak/>
        <w:t xml:space="preserve">I have identified any other 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children living in the household, or connected to it, recorded their details </w:t>
      </w:r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>including full name(s)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and made sure they are safe by making referrals where Harm has occurred, or Help is needed. </w:t>
      </w:r>
    </w:p>
    <w:p w14:paraId="7A06EDAA" w14:textId="77777777" w:rsidR="007D0B58" w:rsidRPr="00DA187E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>I have reviewed and analysed my agencies records for the child/family and provided a summary of this with a history of strengths and concerns including impact on the child.</w:t>
      </w:r>
    </w:p>
    <w:p w14:paraId="76D88F10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DA187E">
        <w:rPr>
          <w:rFonts w:ascii="Segoe UI" w:eastAsia="Times New Roman" w:hAnsi="Segoe UI" w:cs="Segoe UI"/>
          <w:sz w:val="24"/>
          <w:szCs w:val="24"/>
          <w:lang w:eastAsia="en-GB"/>
        </w:rPr>
        <w:t>The child’s wishes and feelings are included, unless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it would make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them unsafe to do so. </w:t>
      </w:r>
    </w:p>
    <w:p w14:paraId="6CF53FD6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Information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Where concerns are lower level (Level 1 or 2), I have supported the family to access help, advice, or information. </w:t>
      </w:r>
    </w:p>
    <w:p w14:paraId="179EEBA8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Help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If the matter is Help, not Harm, the family have given informed consent for the referral or discussion. </w:t>
      </w:r>
    </w:p>
    <w:p w14:paraId="46C349B2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 w:rsidRPr="000307B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Help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</w:t>
      </w:r>
      <w:r w:rsidRPr="009A08F2">
        <w:rPr>
          <w:rFonts w:ascii="Segoe UI" w:eastAsia="Times New Roman" w:hAnsi="Segoe UI" w:cs="Segoe UI"/>
          <w:sz w:val="24"/>
          <w:szCs w:val="24"/>
          <w:lang w:eastAsia="en-GB"/>
        </w:rPr>
        <w:t>I have contacted and considered the views of the parents/carers and the child.</w:t>
      </w:r>
    </w:p>
    <w:p w14:paraId="4CEF1E4F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 w:rsidRPr="009A08F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Help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</w:t>
      </w:r>
      <w:r w:rsidRPr="009A08F2">
        <w:rPr>
          <w:rFonts w:ascii="Segoe UI" w:eastAsia="Times New Roman" w:hAnsi="Segoe UI" w:cs="Segoe UI"/>
          <w:sz w:val="24"/>
          <w:szCs w:val="24"/>
          <w:lang w:eastAsia="en-GB"/>
        </w:rPr>
        <w:t>I have identified the family's strengths and existing safety.</w:t>
      </w:r>
    </w:p>
    <w:p w14:paraId="0C6AA514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Help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I have been clear what the child’s needs for Help are and what has already been done to support the family within community and universal services. </w:t>
      </w:r>
    </w:p>
    <w:p w14:paraId="724BA4B6" w14:textId="77777777" w:rsidR="007D0B58" w:rsidRPr="009A08F2" w:rsidRDefault="007D0B58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Harm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- I have discussed with my DSP the issue of consent where there are, or may be, concerns about significant harm. </w:t>
      </w:r>
    </w:p>
    <w:p w14:paraId="6570C3B5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02ABC2"/>
          <w:kern w:val="0"/>
          <w:sz w:val="24"/>
          <w:szCs w:val="24"/>
          <w14:ligatures w14:val="none"/>
        </w:rPr>
      </w:pPr>
    </w:p>
    <w:p w14:paraId="3210D0D2" w14:textId="77777777" w:rsidR="007D0B58" w:rsidRPr="00314408" w:rsidRDefault="007D0B58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 w:rsidRPr="00314408">
        <w:rPr>
          <w:rFonts w:ascii="Segoe UI" w:hAnsi="Segoe UI" w:cs="Segoe UI"/>
          <w:b/>
          <w:bCs/>
          <w:color w:val="FFFFFF" w:themeColor="background1"/>
          <w:sz w:val="24"/>
          <w:szCs w:val="24"/>
        </w:rPr>
        <w:t>Practice Standards for Front Door Triage:</w:t>
      </w:r>
    </w:p>
    <w:p w14:paraId="4A27C881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02ABC2"/>
          <w:kern w:val="0"/>
          <w:sz w:val="24"/>
          <w:szCs w:val="24"/>
          <w14:ligatures w14:val="none"/>
        </w:rPr>
      </w:pPr>
    </w:p>
    <w:p w14:paraId="7343C9E3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ensured that a decision was made about the type of response required within one working day of the referral. </w:t>
      </w:r>
    </w:p>
    <w:p w14:paraId="0AA4FF2E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The referral record was completed in:</w:t>
      </w:r>
    </w:p>
    <w:p w14:paraId="76DE48F8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 w:rsidRPr="009A08F2">
        <w:rPr>
          <w:rFonts w:ascii="Segoe UI" w:hAnsi="Segoe UI" w:cs="Segoe UI"/>
          <w:b/>
          <w:bCs/>
          <w:color w:val="FF0000"/>
          <w:sz w:val="24"/>
          <w:szCs w:val="24"/>
        </w:rPr>
        <w:t>Red (Harm)</w:t>
      </w:r>
      <w:r w:rsidRPr="009A08F2">
        <w:rPr>
          <w:rFonts w:ascii="Segoe UI" w:hAnsi="Segoe UI" w:cs="Segoe UI"/>
          <w:sz w:val="24"/>
          <w:szCs w:val="24"/>
        </w:rPr>
        <w:t xml:space="preserve"> </w:t>
      </w:r>
      <w:r w:rsidRPr="00DA187E">
        <w:rPr>
          <w:rFonts w:ascii="Segoe UI" w:hAnsi="Segoe UI" w:cs="Segoe UI"/>
          <w:sz w:val="24"/>
          <w:szCs w:val="24"/>
        </w:rPr>
        <w:t xml:space="preserve">within </w:t>
      </w:r>
      <w:r w:rsidRPr="00DA187E">
        <w:rPr>
          <w:rFonts w:ascii="Segoe UI" w:hAnsi="Segoe UI" w:cs="Segoe UI"/>
          <w:b/>
          <w:bCs/>
          <w:sz w:val="24"/>
          <w:szCs w:val="24"/>
        </w:rPr>
        <w:t>4</w:t>
      </w:r>
      <w:r w:rsidRPr="00DA187E">
        <w:rPr>
          <w:rFonts w:ascii="Segoe UI" w:hAnsi="Segoe UI" w:cs="Segoe UI"/>
          <w:sz w:val="24"/>
          <w:szCs w:val="24"/>
        </w:rPr>
        <w:t xml:space="preserve"> hours;</w:t>
      </w:r>
      <w:r w:rsidRPr="009A08F2">
        <w:rPr>
          <w:rFonts w:ascii="Segoe UI" w:hAnsi="Segoe UI" w:cs="Segoe UI"/>
          <w:sz w:val="24"/>
          <w:szCs w:val="24"/>
        </w:rPr>
        <w:t xml:space="preserve"> </w:t>
      </w:r>
    </w:p>
    <w:p w14:paraId="48A25A50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 w:rsidRPr="009A08F2">
        <w:rPr>
          <w:rFonts w:ascii="Segoe UI" w:hAnsi="Segoe UI" w:cs="Segoe UI"/>
          <w:b/>
          <w:bCs/>
          <w:color w:val="E97132" w:themeColor="accent2"/>
          <w:sz w:val="24"/>
          <w:szCs w:val="24"/>
        </w:rPr>
        <w:t>Amber (Help)</w:t>
      </w:r>
      <w:r w:rsidRPr="009A08F2">
        <w:rPr>
          <w:rFonts w:ascii="Segoe UI" w:hAnsi="Segoe UI" w:cs="Segoe UI"/>
          <w:sz w:val="24"/>
          <w:szCs w:val="24"/>
        </w:rPr>
        <w:t xml:space="preserve"> </w:t>
      </w:r>
      <w:r w:rsidRPr="00DA187E">
        <w:rPr>
          <w:rFonts w:ascii="Segoe UI" w:hAnsi="Segoe UI" w:cs="Segoe UI"/>
          <w:sz w:val="24"/>
          <w:szCs w:val="24"/>
        </w:rPr>
        <w:t xml:space="preserve">within </w:t>
      </w:r>
      <w:r w:rsidRPr="00DA187E">
        <w:rPr>
          <w:rFonts w:ascii="Segoe UI" w:hAnsi="Segoe UI" w:cs="Segoe UI"/>
          <w:b/>
          <w:bCs/>
          <w:sz w:val="24"/>
          <w:szCs w:val="24"/>
        </w:rPr>
        <w:t>24</w:t>
      </w:r>
      <w:r w:rsidRPr="00DA187E">
        <w:rPr>
          <w:rFonts w:ascii="Segoe UI" w:hAnsi="Segoe UI" w:cs="Segoe UI"/>
          <w:sz w:val="24"/>
          <w:szCs w:val="24"/>
        </w:rPr>
        <w:t xml:space="preserve"> hours;</w:t>
      </w:r>
      <w:r w:rsidRPr="009A08F2">
        <w:rPr>
          <w:rFonts w:ascii="Segoe UI" w:hAnsi="Segoe UI" w:cs="Segoe UI"/>
          <w:sz w:val="24"/>
          <w:szCs w:val="24"/>
        </w:rPr>
        <w:t xml:space="preserve"> </w:t>
      </w:r>
    </w:p>
    <w:p w14:paraId="176F9199" w14:textId="02869426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 w:rsidRPr="3FD7A49D">
        <w:rPr>
          <w:rFonts w:ascii="Segoe UI" w:hAnsi="Segoe UI" w:cs="Segoe UI"/>
          <w:b/>
          <w:bCs/>
          <w:color w:val="00B050"/>
          <w:sz w:val="24"/>
          <w:szCs w:val="24"/>
        </w:rPr>
        <w:t>Green (Information &amp; Help)</w:t>
      </w:r>
      <w:r w:rsidRPr="3FD7A49D">
        <w:rPr>
          <w:rFonts w:ascii="Segoe UI" w:hAnsi="Segoe UI" w:cs="Segoe UI"/>
          <w:sz w:val="24"/>
          <w:szCs w:val="24"/>
        </w:rPr>
        <w:t xml:space="preserve"> within </w:t>
      </w:r>
      <w:r w:rsidRPr="3FD7A49D">
        <w:rPr>
          <w:rFonts w:ascii="Segoe UI" w:hAnsi="Segoe UI" w:cs="Segoe UI"/>
          <w:b/>
          <w:bCs/>
          <w:sz w:val="24"/>
          <w:szCs w:val="24"/>
        </w:rPr>
        <w:t>72</w:t>
      </w:r>
      <w:r w:rsidRPr="3FD7A49D">
        <w:rPr>
          <w:rFonts w:ascii="Segoe UI" w:hAnsi="Segoe UI" w:cs="Segoe UI"/>
          <w:sz w:val="24"/>
          <w:szCs w:val="24"/>
        </w:rPr>
        <w:t xml:space="preserve"> hours.</w:t>
      </w:r>
      <w:r w:rsidR="5DC22449" w:rsidRPr="3FD7A49D">
        <w:rPr>
          <w:rFonts w:ascii="Segoe UI" w:hAnsi="Segoe UI" w:cs="Segoe UI"/>
          <w:sz w:val="24"/>
          <w:szCs w:val="24"/>
        </w:rPr>
        <w:t xml:space="preserve"> </w:t>
      </w:r>
    </w:p>
    <w:p w14:paraId="2E314897" w14:textId="0FA0F4E3" w:rsidR="007D0B58" w:rsidRPr="00380750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Where a contact record was kept open for more than one day, this was agreed </w:t>
      </w: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by the Family Gateway Team Manager, MASH Team Manager or MASH Principal Social Worker. </w:t>
      </w:r>
      <w:r w:rsidR="50CD63B1"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3BA9090" w14:textId="1DD20C9C" w:rsidR="007D0B58" w:rsidRPr="00380750" w:rsidRDefault="007D0B58" w:rsidP="3FD7A49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I have ensured that all elements of risk in the contact were fully explored, using the Cardiff Help and Harm Referral Guidance.</w:t>
      </w:r>
    </w:p>
    <w:p w14:paraId="1748B7A3" w14:textId="77777777" w:rsidR="007D0B58" w:rsidRPr="00380750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hAnsi="Segoe UI" w:cs="Segoe UI"/>
          <w:i/>
          <w:iCs/>
          <w:color w:val="02ABC2"/>
          <w:kern w:val="0"/>
          <w:sz w:val="24"/>
          <w:szCs w:val="24"/>
          <w14:ligatures w14:val="none"/>
        </w:rPr>
        <w:t>Help or Harm</w:t>
      </w:r>
      <w:r w:rsidRPr="00380750">
        <w:rPr>
          <w:rFonts w:ascii="Segoe UI" w:eastAsia="Times New Roman" w:hAnsi="Segoe UI" w:cs="Segoe UI"/>
          <w:color w:val="7030A0"/>
          <w:kern w:val="0"/>
          <w:sz w:val="24"/>
          <w:szCs w:val="24"/>
          <w:lang w:eastAsia="en-GB"/>
          <w14:ligatures w14:val="none"/>
        </w:rPr>
        <w:t xml:space="preserve"> </w:t>
      </w: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- I have spoken to all relevant professionals involved with the child and family. </w:t>
      </w:r>
    </w:p>
    <w:p w14:paraId="5BB99B17" w14:textId="77777777" w:rsidR="007D0B58" w:rsidRPr="00380750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 w:rsidRPr="00380750">
        <w:rPr>
          <w:rFonts w:ascii="Segoe UI" w:eastAsia="Times New Roman" w:hAnsi="Segoe UI" w:cs="Segoe UI"/>
          <w:sz w:val="24"/>
          <w:szCs w:val="24"/>
          <w:lang w:eastAsia="en-GB"/>
        </w:rPr>
        <w:t>The history of relevant agency involvement and/or referrals have informed the chronology and decision making.</w:t>
      </w:r>
    </w:p>
    <w:p w14:paraId="7A7FA801" w14:textId="74B40867" w:rsidR="007D0B58" w:rsidRPr="000307B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380750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contacted and considered the </w:t>
      </w:r>
      <w:r w:rsidRPr="000307B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views of the parents/carers and where of age, the child or young person</w:t>
      </w:r>
      <w:r w:rsidR="00BA3D61" w:rsidRPr="000307B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ensuring a child first approach to decision making.</w:t>
      </w:r>
    </w:p>
    <w:p w14:paraId="0E5D28B9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sz w:val="24"/>
          <w:szCs w:val="24"/>
          <w:lang w:eastAsia="en-GB"/>
        </w:rPr>
        <w:t>I have made clear recommendations on the outcome, and next steps which have been agreed in live time, for PAL discussions.</w:t>
      </w:r>
    </w:p>
    <w:p w14:paraId="26F00C83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lastRenderedPageBreak/>
        <w:t xml:space="preserve">I have conducted thorough checks on any baby, child or young person, who has recently moved to Cardiff from another local authority, and/or reside in Temporary Accommodation to ensure continuity of care and that any safeguarding 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concerns are promptly addressed. If </w:t>
      </w:r>
      <w:r w:rsidRPr="006970E3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there has been</w:t>
      </w:r>
      <w:r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any previous Childrens Services or Early Help involvement in another authority area, we seek permission to gain the information and be curious about it with the person reporting.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21CC61E" w14:textId="2819CDA5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hAnsi="Segoe UI" w:cs="Segoe UI"/>
          <w:sz w:val="24"/>
          <w:szCs w:val="24"/>
          <w:u w:val="singl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referred to the </w:t>
      </w:r>
      <w:hyperlink r:id="rId19" w:history="1">
        <w:r w:rsidR="00237468" w:rsidRPr="009D726A">
          <w:rPr>
            <w:rFonts w:ascii="Segoe UI" w:hAnsi="Segoe UI"/>
            <w:color w:val="0070C0"/>
            <w:sz w:val="24"/>
            <w:szCs w:val="24"/>
            <w:u w:val="single"/>
          </w:rPr>
          <w:t>CARDIFF Help or Harm Referral Guidance</w:t>
        </w:r>
      </w:hyperlink>
      <w:r w:rsidR="006970E3">
        <w:t xml:space="preserve"> 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if there have been three repeat referrals within a 6-month period, including anonymous referrals.</w:t>
      </w:r>
      <w:bookmarkStart w:id="0" w:name="_Cardiff_Help_and"/>
      <w:bookmarkEnd w:id="0"/>
    </w:p>
    <w:p w14:paraId="04E96683" w14:textId="5C5C7D50" w:rsidR="007D0B58" w:rsidRPr="00DA187E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The contact and the referral have been 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authorised </w:t>
      </w:r>
      <w:r w:rsidRPr="00AD5F8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by the Family Gateway Team </w:t>
      </w:r>
      <w:r w:rsidR="005A27F8" w:rsidRPr="00AD5F8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Leader, Family Gateway Principal Social Worker</w:t>
      </w:r>
      <w:r w:rsidRPr="00AD5F8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,</w:t>
      </w: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MASH Team Manager or MASH Principal Social Worker. </w:t>
      </w:r>
    </w:p>
    <w:p w14:paraId="090E5B80" w14:textId="77777777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followed Operation </w:t>
      </w:r>
      <w:proofErr w:type="spellStart"/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Innerste</w:t>
      </w:r>
      <w:proofErr w:type="spellEnd"/>
      <w:r w:rsidRPr="00DA187E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protocol for presenting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unaccompanied asylum-seeking children (</w:t>
      </w:r>
      <w:proofErr w:type="spellStart"/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UASC</w:t>
      </w:r>
      <w:proofErr w:type="spellEnd"/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).</w:t>
      </w:r>
    </w:p>
    <w:p w14:paraId="06D901EA" w14:textId="727BC69A" w:rsidR="007D0B58" w:rsidRPr="009A08F2" w:rsidRDefault="007D0B58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I have ensured that the </w:t>
      </w:r>
      <w:r w:rsidRPr="000307B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standard </w:t>
      </w:r>
      <w:r w:rsidR="005A27F8" w:rsidRPr="000307B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emails / </w:t>
      </w:r>
      <w:r w:rsidRPr="000307B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letters</w:t>
      </w:r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have been sent to the referrer and the parents/carer detailing the response and rationale. The referrer has received acknowledgement within 5 working days and on the same day for a </w:t>
      </w:r>
      <w:proofErr w:type="spellStart"/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>S47</w:t>
      </w:r>
      <w:proofErr w:type="spellEnd"/>
      <w:r w:rsidRPr="009A08F2"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  <w:t xml:space="preserve"> enquiry. </w:t>
      </w:r>
    </w:p>
    <w:p w14:paraId="2EC06074" w14:textId="77777777" w:rsidR="00C14CB4" w:rsidRDefault="00C14CB4" w:rsidP="00C87EE7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  <w:sectPr w:rsidR="00C14CB4" w:rsidSect="00C43237">
          <w:headerReference w:type="default" r:id="rId20"/>
          <w:footerReference w:type="default" r:id="rId2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CE06DF" w14:textId="77777777" w:rsidR="003406F4" w:rsidRPr="00871978" w:rsidRDefault="003406F4" w:rsidP="003406F4">
      <w:pPr>
        <w:shd w:val="clear" w:color="auto" w:fill="05B5CD"/>
        <w:spacing w:after="0" w:line="240" w:lineRule="auto"/>
        <w:rPr>
          <w:rFonts w:ascii="Segoe UI" w:hAnsi="Segoe UI" w:cs="Segoe UI"/>
          <w:sz w:val="24"/>
          <w:szCs w:val="24"/>
        </w:rPr>
      </w:pPr>
      <w:r w:rsidRPr="00871978">
        <w:rPr>
          <w:rFonts w:ascii="Segoe UI" w:hAnsi="Segoe UI" w:cs="Segoe UI"/>
          <w:b/>
          <w:color w:val="FFFFFF" w:themeColor="background1"/>
          <w:sz w:val="24"/>
          <w:szCs w:val="24"/>
        </w:rPr>
        <w:lastRenderedPageBreak/>
        <w:t>Document Control</w:t>
      </w:r>
    </w:p>
    <w:p w14:paraId="6BEA53AE" w14:textId="77777777" w:rsidR="003406F4" w:rsidRPr="00871978" w:rsidRDefault="003406F4" w:rsidP="003406F4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</w:p>
    <w:p w14:paraId="17991CAB" w14:textId="77777777" w:rsidR="003406F4" w:rsidRPr="00871978" w:rsidRDefault="003406F4" w:rsidP="003406F4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  <w:r w:rsidRPr="00871978">
        <w:rPr>
          <w:rFonts w:ascii="Segoe UI" w:hAnsi="Segoe UI" w:cs="Segoe UI"/>
          <w:b/>
          <w:color w:val="02ABC2"/>
          <w:sz w:val="24"/>
          <w:szCs w:val="24"/>
        </w:rPr>
        <w:t>Approval</w:t>
      </w:r>
    </w:p>
    <w:p w14:paraId="67ED99AB" w14:textId="77777777" w:rsidR="003406F4" w:rsidRPr="00871978" w:rsidRDefault="003406F4" w:rsidP="003406F4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"/>
        <w:gridCol w:w="1118"/>
        <w:gridCol w:w="1717"/>
        <w:gridCol w:w="9679"/>
      </w:tblGrid>
      <w:tr w:rsidR="003A6F27" w:rsidRPr="00871978" w14:paraId="019AED47" w14:textId="77777777" w:rsidTr="0078219A">
        <w:tc>
          <w:tcPr>
            <w:tcW w:w="1439" w:type="dxa"/>
          </w:tcPr>
          <w:p w14:paraId="212D3540" w14:textId="78F2FC37" w:rsidR="003A6F27" w:rsidRPr="00871978" w:rsidRDefault="003A6F27" w:rsidP="003A6F27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BB2C2B"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Date</w:t>
            </w:r>
          </w:p>
        </w:tc>
        <w:tc>
          <w:tcPr>
            <w:tcW w:w="1118" w:type="dxa"/>
          </w:tcPr>
          <w:p w14:paraId="5E60A2F4" w14:textId="78D03370" w:rsidR="003A6F27" w:rsidRPr="00871978" w:rsidRDefault="003A6F27" w:rsidP="003A6F27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BB2C2B"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Version</w:t>
            </w:r>
          </w:p>
        </w:tc>
        <w:tc>
          <w:tcPr>
            <w:tcW w:w="1712" w:type="dxa"/>
          </w:tcPr>
          <w:p w14:paraId="66524506" w14:textId="77777777" w:rsidR="003A6F27" w:rsidRDefault="003A6F27" w:rsidP="003A6F27">
            <w:pP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</w:pPr>
            <w:r w:rsidRPr="00BB2C2B"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Status</w:t>
            </w:r>
          </w:p>
          <w:p w14:paraId="7D2EE266" w14:textId="77777777" w:rsidR="003A6F27" w:rsidRPr="00BB2C2B" w:rsidRDefault="003A6F27" w:rsidP="003A6F27">
            <w:pP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</w:pPr>
            <w: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(Draft/Final)</w:t>
            </w:r>
          </w:p>
          <w:p w14:paraId="7BF06516" w14:textId="77777777" w:rsidR="003A6F27" w:rsidRPr="00871978" w:rsidRDefault="003A6F27" w:rsidP="003A6F27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</w:p>
        </w:tc>
        <w:tc>
          <w:tcPr>
            <w:tcW w:w="9679" w:type="dxa"/>
          </w:tcPr>
          <w:p w14:paraId="506303F0" w14:textId="2B725196" w:rsidR="003A6F27" w:rsidRPr="00871978" w:rsidRDefault="003A6F27" w:rsidP="003A6F27">
            <w:pPr>
              <w:rPr>
                <w:rFonts w:ascii="Segoe UI" w:hAnsi="Segoe UI" w:cs="Segoe UI"/>
                <w:sz w:val="24"/>
                <w:szCs w:val="24"/>
              </w:rPr>
            </w:pPr>
            <w:r w:rsidRPr="00BB2C2B"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Name</w:t>
            </w:r>
            <w: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  <w:t>(s) &amp; Role(s)</w:t>
            </w:r>
          </w:p>
        </w:tc>
      </w:tr>
      <w:tr w:rsidR="003A6F27" w:rsidRPr="00871978" w14:paraId="03194139" w14:textId="77777777" w:rsidTr="0078219A">
        <w:tc>
          <w:tcPr>
            <w:tcW w:w="1439" w:type="dxa"/>
          </w:tcPr>
          <w:p w14:paraId="2F8D5D2A" w14:textId="4E2DC5D5" w:rsidR="003A6F27" w:rsidRPr="000307B2" w:rsidRDefault="00380750" w:rsidP="003A6F27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>03/06/2026</w:t>
            </w:r>
          </w:p>
        </w:tc>
        <w:tc>
          <w:tcPr>
            <w:tcW w:w="1118" w:type="dxa"/>
          </w:tcPr>
          <w:p w14:paraId="5D3BD9B7" w14:textId="11751BA5" w:rsidR="003A6F27" w:rsidRPr="000307B2" w:rsidRDefault="00AD5F8E" w:rsidP="003A6F27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>3.0</w:t>
            </w:r>
          </w:p>
        </w:tc>
        <w:tc>
          <w:tcPr>
            <w:tcW w:w="1712" w:type="dxa"/>
          </w:tcPr>
          <w:p w14:paraId="5C1C356E" w14:textId="04C73D79" w:rsidR="003A6F27" w:rsidRPr="000307B2" w:rsidRDefault="00AD5F8E" w:rsidP="003A6F27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9679" w:type="dxa"/>
          </w:tcPr>
          <w:p w14:paraId="413AAD5B" w14:textId="4FEACE3C" w:rsidR="003A6F27" w:rsidRPr="000307B2" w:rsidRDefault="000307B2" w:rsidP="009E7BC3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>FASPH</w:t>
            </w: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Operational Group – </w:t>
            </w:r>
            <w:r w:rsidRPr="000307B2">
              <w:rPr>
                <w:rFonts w:ascii="Segoe UI" w:hAnsi="Segoe UI" w:cs="Segoe UI"/>
                <w:b/>
                <w:bCs/>
                <w:sz w:val="24"/>
                <w:szCs w:val="24"/>
              </w:rPr>
              <w:t>10 June 2026</w:t>
            </w:r>
          </w:p>
        </w:tc>
      </w:tr>
    </w:tbl>
    <w:p w14:paraId="7AE7CDEB" w14:textId="77777777" w:rsidR="003406F4" w:rsidRPr="00871978" w:rsidRDefault="003406F4" w:rsidP="003406F4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p w14:paraId="29D3A2A4" w14:textId="77777777" w:rsidR="003406F4" w:rsidRPr="00871978" w:rsidRDefault="003406F4" w:rsidP="003406F4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p w14:paraId="37133822" w14:textId="77777777" w:rsidR="003406F4" w:rsidRPr="00871978" w:rsidRDefault="003406F4" w:rsidP="003406F4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  <w:r w:rsidRPr="00871978">
        <w:rPr>
          <w:rFonts w:ascii="Segoe UI" w:hAnsi="Segoe UI" w:cs="Segoe UI"/>
          <w:b/>
          <w:color w:val="02ABC2"/>
          <w:sz w:val="24"/>
          <w:szCs w:val="24"/>
        </w:rPr>
        <w:t>Document History</w:t>
      </w:r>
    </w:p>
    <w:p w14:paraId="775D3FEC" w14:textId="77777777" w:rsidR="003406F4" w:rsidRPr="00871978" w:rsidRDefault="003406F4" w:rsidP="003406F4">
      <w:pPr>
        <w:spacing w:after="0" w:line="240" w:lineRule="auto"/>
        <w:jc w:val="center"/>
        <w:rPr>
          <w:rFonts w:ascii="Segoe UI" w:hAnsi="Segoe UI" w:cs="Segoe UI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1118"/>
        <w:gridCol w:w="1712"/>
        <w:gridCol w:w="9679"/>
      </w:tblGrid>
      <w:tr w:rsidR="003406F4" w:rsidRPr="00871978" w14:paraId="7D04DA9B" w14:textId="77777777" w:rsidTr="0078219A">
        <w:tc>
          <w:tcPr>
            <w:tcW w:w="1439" w:type="dxa"/>
          </w:tcPr>
          <w:p w14:paraId="4F6A3D31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871978"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  <w:t>Date</w:t>
            </w:r>
          </w:p>
        </w:tc>
        <w:tc>
          <w:tcPr>
            <w:tcW w:w="1118" w:type="dxa"/>
          </w:tcPr>
          <w:p w14:paraId="39BA4F67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871978"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  <w:t>Version</w:t>
            </w:r>
          </w:p>
        </w:tc>
        <w:tc>
          <w:tcPr>
            <w:tcW w:w="1712" w:type="dxa"/>
          </w:tcPr>
          <w:p w14:paraId="3B84EAA6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871978"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  <w:t>Status</w:t>
            </w:r>
          </w:p>
          <w:p w14:paraId="752AC009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871978"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  <w:t>(Draft/Final)</w:t>
            </w:r>
          </w:p>
          <w:p w14:paraId="04162264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</w:p>
        </w:tc>
        <w:tc>
          <w:tcPr>
            <w:tcW w:w="9679" w:type="dxa"/>
          </w:tcPr>
          <w:p w14:paraId="60321963" w14:textId="77777777" w:rsidR="003406F4" w:rsidRPr="00871978" w:rsidRDefault="003406F4" w:rsidP="0078219A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 w:rsidRPr="00871978"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  <w:t>Name(s) &amp; Role(s)</w:t>
            </w:r>
          </w:p>
        </w:tc>
      </w:tr>
      <w:tr w:rsidR="00327A6C" w:rsidRPr="00871978" w14:paraId="1EE78E9C" w14:textId="77777777" w:rsidTr="0078219A">
        <w:tc>
          <w:tcPr>
            <w:tcW w:w="1439" w:type="dxa"/>
          </w:tcPr>
          <w:p w14:paraId="5E2701DD" w14:textId="7332BC0E" w:rsidR="00327A6C" w:rsidRPr="00795638" w:rsidRDefault="00327A6C" w:rsidP="00327A6C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14/02/2025</w:t>
            </w:r>
          </w:p>
        </w:tc>
        <w:tc>
          <w:tcPr>
            <w:tcW w:w="1118" w:type="dxa"/>
          </w:tcPr>
          <w:p w14:paraId="197F6A55" w14:textId="7C65613D" w:rsidR="00327A6C" w:rsidRPr="00795638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2.0</w:t>
            </w:r>
          </w:p>
        </w:tc>
        <w:tc>
          <w:tcPr>
            <w:tcW w:w="1712" w:type="dxa"/>
          </w:tcPr>
          <w:p w14:paraId="481EF9B3" w14:textId="5850609D" w:rsidR="00327A6C" w:rsidRPr="00795638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 w:rsidRPr="00795638">
              <w:rPr>
                <w:rFonts w:ascii="Segoe UI" w:hAnsi="Segoe UI" w:cs="Segoe UI"/>
                <w:sz w:val="24"/>
                <w:szCs w:val="24"/>
              </w:rPr>
              <w:t xml:space="preserve">Final </w:t>
            </w:r>
          </w:p>
        </w:tc>
        <w:tc>
          <w:tcPr>
            <w:tcW w:w="9679" w:type="dxa"/>
          </w:tcPr>
          <w:p w14:paraId="675E120E" w14:textId="1E973FD4" w:rsidR="00327A6C" w:rsidRPr="000307B2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sz w:val="24"/>
                <w:szCs w:val="24"/>
              </w:rPr>
              <w:t xml:space="preserve">Vanessa Chambers – (Practice Lead) - Childrens Services </w:t>
            </w:r>
          </w:p>
        </w:tc>
      </w:tr>
      <w:tr w:rsidR="00327A6C" w:rsidRPr="00871978" w14:paraId="7CDBCDB0" w14:textId="77777777" w:rsidTr="0078219A">
        <w:tc>
          <w:tcPr>
            <w:tcW w:w="1439" w:type="dxa"/>
          </w:tcPr>
          <w:p w14:paraId="3E435EE0" w14:textId="40480DE5" w:rsidR="00327A6C" w:rsidRPr="00871978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 w:rsidRPr="00795638">
              <w:rPr>
                <w:rFonts w:ascii="Segoe UI" w:hAnsi="Segoe UI" w:cs="Segoe UI"/>
                <w:sz w:val="24"/>
                <w:szCs w:val="24"/>
              </w:rPr>
              <w:t>16/09/2024</w:t>
            </w:r>
          </w:p>
        </w:tc>
        <w:tc>
          <w:tcPr>
            <w:tcW w:w="1118" w:type="dxa"/>
          </w:tcPr>
          <w:p w14:paraId="399B86E0" w14:textId="5A6D052E" w:rsidR="00327A6C" w:rsidRPr="00871978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 w:rsidRPr="00795638">
              <w:rPr>
                <w:rFonts w:ascii="Segoe UI" w:hAnsi="Segoe UI" w:cs="Segoe UI"/>
                <w:sz w:val="24"/>
                <w:szCs w:val="24"/>
              </w:rPr>
              <w:t>1.0</w:t>
            </w:r>
          </w:p>
        </w:tc>
        <w:tc>
          <w:tcPr>
            <w:tcW w:w="1712" w:type="dxa"/>
          </w:tcPr>
          <w:p w14:paraId="1E920E80" w14:textId="1613EE2D" w:rsidR="00327A6C" w:rsidRPr="00871978" w:rsidRDefault="00327A6C" w:rsidP="00327A6C">
            <w:pPr>
              <w:rPr>
                <w:rFonts w:ascii="Segoe UI" w:hAnsi="Segoe UI" w:cs="Segoe UI"/>
                <w:sz w:val="24"/>
                <w:szCs w:val="24"/>
              </w:rPr>
            </w:pPr>
            <w:r w:rsidRPr="00795638">
              <w:rPr>
                <w:rFonts w:ascii="Segoe UI" w:hAnsi="Segoe UI" w:cs="Segoe UI"/>
                <w:sz w:val="24"/>
                <w:szCs w:val="24"/>
              </w:rPr>
              <w:t xml:space="preserve">Final </w:t>
            </w:r>
          </w:p>
        </w:tc>
        <w:tc>
          <w:tcPr>
            <w:tcW w:w="9679" w:type="dxa"/>
          </w:tcPr>
          <w:p w14:paraId="64431725" w14:textId="4B6A41B8" w:rsidR="00327A6C" w:rsidRPr="000307B2" w:rsidRDefault="00327A6C" w:rsidP="000307B2">
            <w:pPr>
              <w:rPr>
                <w:rFonts w:ascii="Segoe UI" w:hAnsi="Segoe UI" w:cs="Segoe UI"/>
                <w:sz w:val="24"/>
                <w:szCs w:val="24"/>
              </w:rPr>
            </w:pPr>
            <w:r w:rsidRPr="000307B2">
              <w:rPr>
                <w:rFonts w:ascii="Segoe UI" w:hAnsi="Segoe UI" w:cs="Segoe UI"/>
                <w:sz w:val="24"/>
                <w:szCs w:val="24"/>
              </w:rPr>
              <w:t>MASH Operational Group – 16 September 2024</w:t>
            </w:r>
          </w:p>
        </w:tc>
      </w:tr>
    </w:tbl>
    <w:p w14:paraId="4E520303" w14:textId="77777777" w:rsidR="00C14CB4" w:rsidRPr="00E2721B" w:rsidRDefault="00C14CB4" w:rsidP="00C87EE7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C14CB4" w:rsidRPr="00E2721B" w:rsidSect="00C4323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88B76" w14:textId="77777777" w:rsidR="00775708" w:rsidRDefault="00775708" w:rsidP="006537C1">
      <w:pPr>
        <w:spacing w:after="0" w:line="240" w:lineRule="auto"/>
      </w:pPr>
      <w:r>
        <w:separator/>
      </w:r>
    </w:p>
  </w:endnote>
  <w:endnote w:type="continuationSeparator" w:id="0">
    <w:p w14:paraId="2A7F724A" w14:textId="77777777" w:rsidR="00775708" w:rsidRDefault="00775708" w:rsidP="006537C1">
      <w:pPr>
        <w:spacing w:after="0" w:line="240" w:lineRule="auto"/>
      </w:pPr>
      <w:r>
        <w:continuationSeparator/>
      </w:r>
    </w:p>
  </w:endnote>
  <w:endnote w:type="continuationNotice" w:id="1">
    <w:p w14:paraId="7F42F017" w14:textId="77777777" w:rsidR="00775708" w:rsidRDefault="007757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B873242" w14:paraId="74007DF6" w14:textId="77777777" w:rsidTr="4B873242">
      <w:trPr>
        <w:trHeight w:val="300"/>
      </w:trPr>
      <w:tc>
        <w:tcPr>
          <w:tcW w:w="3005" w:type="dxa"/>
        </w:tcPr>
        <w:p w14:paraId="2EBE3882" w14:textId="4F5BB12C" w:rsidR="4B873242" w:rsidRDefault="4B873242" w:rsidP="4B873242">
          <w:pPr>
            <w:pStyle w:val="Header"/>
            <w:ind w:left="-115"/>
          </w:pPr>
        </w:p>
      </w:tc>
      <w:tc>
        <w:tcPr>
          <w:tcW w:w="3005" w:type="dxa"/>
        </w:tcPr>
        <w:p w14:paraId="23FD3F1A" w14:textId="7663006B" w:rsidR="4B873242" w:rsidRDefault="4B873242" w:rsidP="4B873242">
          <w:pPr>
            <w:pStyle w:val="Header"/>
            <w:jc w:val="center"/>
          </w:pPr>
        </w:p>
      </w:tc>
      <w:tc>
        <w:tcPr>
          <w:tcW w:w="3005" w:type="dxa"/>
        </w:tcPr>
        <w:p w14:paraId="2C7CF68A" w14:textId="2DADCF3E" w:rsidR="4B873242" w:rsidRDefault="4B873242" w:rsidP="4B873242">
          <w:pPr>
            <w:pStyle w:val="Header"/>
            <w:ind w:right="-115"/>
            <w:jc w:val="right"/>
          </w:pPr>
        </w:p>
      </w:tc>
    </w:tr>
  </w:tbl>
  <w:p w14:paraId="1A812A5D" w14:textId="77777777" w:rsidR="00C14CB4" w:rsidRPr="00A5361B" w:rsidRDefault="00C14CB4" w:rsidP="00C14CB4">
    <w:pPr>
      <w:pStyle w:val="Footer"/>
      <w:jc w:val="center"/>
      <w:rPr>
        <w:rFonts w:ascii="Segoe UI" w:hAnsi="Segoe UI" w:cs="Segoe UI"/>
        <w:i/>
        <w:iCs/>
      </w:rPr>
    </w:pPr>
    <w:proofErr w:type="spellStart"/>
    <w:r w:rsidRPr="00A5361B">
      <w:rPr>
        <w:rFonts w:ascii="Segoe UI" w:hAnsi="Segoe UI" w:cs="Segoe UI"/>
        <w:i/>
        <w:iCs/>
        <w:sz w:val="20"/>
        <w:szCs w:val="20"/>
      </w:rPr>
      <w:t>Mae’r</w:t>
    </w:r>
    <w:proofErr w:type="spellEnd"/>
    <w:r w:rsidRPr="00A5361B">
      <w:rPr>
        <w:rFonts w:ascii="Segoe UI" w:hAnsi="Segoe UI" w:cs="Segoe UI"/>
        <w:i/>
        <w:iCs/>
        <w:sz w:val="20"/>
        <w:szCs w:val="20"/>
      </w:rPr>
      <w:t xml:space="preserve"> </w:t>
    </w:r>
    <w:proofErr w:type="spellStart"/>
    <w:r w:rsidRPr="00A5361B">
      <w:rPr>
        <w:rFonts w:ascii="Segoe UI" w:hAnsi="Segoe UI" w:cs="Segoe UI"/>
        <w:i/>
        <w:iCs/>
        <w:sz w:val="20"/>
        <w:szCs w:val="20"/>
      </w:rPr>
      <w:t>ddogfen</w:t>
    </w:r>
    <w:proofErr w:type="spellEnd"/>
    <w:r w:rsidRPr="00A5361B">
      <w:rPr>
        <w:rFonts w:ascii="Segoe UI" w:hAnsi="Segoe UI" w:cs="Segoe UI"/>
        <w:i/>
        <w:iCs/>
        <w:sz w:val="20"/>
        <w:szCs w:val="20"/>
      </w:rPr>
      <w:t xml:space="preserve"> hon ar </w:t>
    </w:r>
    <w:proofErr w:type="spellStart"/>
    <w:r w:rsidRPr="00A5361B">
      <w:rPr>
        <w:rFonts w:ascii="Segoe UI" w:hAnsi="Segoe UI" w:cs="Segoe UI"/>
        <w:i/>
        <w:iCs/>
        <w:sz w:val="20"/>
        <w:szCs w:val="20"/>
      </w:rPr>
      <w:t>gael</w:t>
    </w:r>
    <w:proofErr w:type="spellEnd"/>
    <w:r w:rsidRPr="00A5361B">
      <w:rPr>
        <w:rFonts w:ascii="Segoe UI" w:hAnsi="Segoe UI" w:cs="Segoe UI"/>
        <w:i/>
        <w:iCs/>
        <w:sz w:val="20"/>
        <w:szCs w:val="20"/>
      </w:rPr>
      <w:t xml:space="preserve"> yn </w:t>
    </w:r>
    <w:proofErr w:type="spellStart"/>
    <w:r w:rsidRPr="00A5361B">
      <w:rPr>
        <w:rFonts w:ascii="Segoe UI" w:hAnsi="Segoe UI" w:cs="Segoe UI"/>
        <w:i/>
        <w:iCs/>
        <w:sz w:val="20"/>
        <w:szCs w:val="20"/>
      </w:rPr>
      <w:t>Gymraeg</w:t>
    </w:r>
    <w:proofErr w:type="spellEnd"/>
    <w:r w:rsidRPr="00A5361B">
      <w:rPr>
        <w:rFonts w:ascii="Segoe UI" w:hAnsi="Segoe UI" w:cs="Segoe UI"/>
        <w:i/>
        <w:iCs/>
        <w:sz w:val="20"/>
        <w:szCs w:val="20"/>
      </w:rPr>
      <w:t xml:space="preserve"> / This document is available in Welsh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9BF9" w14:textId="77777777" w:rsidR="00775708" w:rsidRDefault="00775708" w:rsidP="006537C1">
      <w:pPr>
        <w:spacing w:after="0" w:line="240" w:lineRule="auto"/>
      </w:pPr>
      <w:r>
        <w:separator/>
      </w:r>
    </w:p>
  </w:footnote>
  <w:footnote w:type="continuationSeparator" w:id="0">
    <w:p w14:paraId="0C95A585" w14:textId="77777777" w:rsidR="00775708" w:rsidRDefault="00775708" w:rsidP="006537C1">
      <w:pPr>
        <w:spacing w:after="0" w:line="240" w:lineRule="auto"/>
      </w:pPr>
      <w:r>
        <w:continuationSeparator/>
      </w:r>
    </w:p>
  </w:footnote>
  <w:footnote w:type="continuationNotice" w:id="1">
    <w:p w14:paraId="4401F584" w14:textId="77777777" w:rsidR="00775708" w:rsidRDefault="007757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CDDE" w14:textId="61D2807E" w:rsidR="006537C1" w:rsidRDefault="00FB0313" w:rsidP="0033582F">
    <w:pPr>
      <w:spacing w:after="0" w:line="240" w:lineRule="auto"/>
      <w:rPr>
        <w:noProof/>
      </w:rPr>
    </w:pPr>
    <w:r w:rsidRPr="00FB0313">
      <w:rPr>
        <w:noProof/>
      </w:rPr>
      <w:t xml:space="preserve"> </w:t>
    </w:r>
  </w:p>
  <w:p w14:paraId="1A771706" w14:textId="77777777" w:rsidR="006537C1" w:rsidRDefault="00653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200B"/>
    <w:multiLevelType w:val="hybridMultilevel"/>
    <w:tmpl w:val="F33ABF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6681C"/>
    <w:multiLevelType w:val="hybridMultilevel"/>
    <w:tmpl w:val="26F61BC8"/>
    <w:lvl w:ilvl="0" w:tplc="24704F4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804C5B6E" w:tentative="1">
      <w:start w:val="1"/>
      <w:numFmt w:val="lowerLetter"/>
      <w:lvlText w:val="%2."/>
      <w:lvlJc w:val="left"/>
      <w:pPr>
        <w:ind w:left="1080" w:hanging="360"/>
      </w:pPr>
    </w:lvl>
    <w:lvl w:ilvl="2" w:tplc="F228799A" w:tentative="1">
      <w:start w:val="1"/>
      <w:numFmt w:val="lowerRoman"/>
      <w:lvlText w:val="%3."/>
      <w:lvlJc w:val="right"/>
      <w:pPr>
        <w:ind w:left="1800" w:hanging="180"/>
      </w:pPr>
    </w:lvl>
    <w:lvl w:ilvl="3" w:tplc="7B68DBFC" w:tentative="1">
      <w:start w:val="1"/>
      <w:numFmt w:val="decimal"/>
      <w:lvlText w:val="%4."/>
      <w:lvlJc w:val="left"/>
      <w:pPr>
        <w:ind w:left="2520" w:hanging="360"/>
      </w:pPr>
    </w:lvl>
    <w:lvl w:ilvl="4" w:tplc="F32C83FE" w:tentative="1">
      <w:start w:val="1"/>
      <w:numFmt w:val="lowerLetter"/>
      <w:lvlText w:val="%5."/>
      <w:lvlJc w:val="left"/>
      <w:pPr>
        <w:ind w:left="3240" w:hanging="360"/>
      </w:pPr>
    </w:lvl>
    <w:lvl w:ilvl="5" w:tplc="241CCC3C" w:tentative="1">
      <w:start w:val="1"/>
      <w:numFmt w:val="lowerRoman"/>
      <w:lvlText w:val="%6."/>
      <w:lvlJc w:val="right"/>
      <w:pPr>
        <w:ind w:left="3960" w:hanging="180"/>
      </w:pPr>
    </w:lvl>
    <w:lvl w:ilvl="6" w:tplc="BB7C074A" w:tentative="1">
      <w:start w:val="1"/>
      <w:numFmt w:val="decimal"/>
      <w:lvlText w:val="%7."/>
      <w:lvlJc w:val="left"/>
      <w:pPr>
        <w:ind w:left="4680" w:hanging="360"/>
      </w:pPr>
    </w:lvl>
    <w:lvl w:ilvl="7" w:tplc="0D62A336" w:tentative="1">
      <w:start w:val="1"/>
      <w:numFmt w:val="lowerLetter"/>
      <w:lvlText w:val="%8."/>
      <w:lvlJc w:val="left"/>
      <w:pPr>
        <w:ind w:left="5400" w:hanging="360"/>
      </w:pPr>
    </w:lvl>
    <w:lvl w:ilvl="8" w:tplc="FE2EEF3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3F2A35"/>
    <w:multiLevelType w:val="hybridMultilevel"/>
    <w:tmpl w:val="BE4E3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A2CC7"/>
    <w:multiLevelType w:val="hybridMultilevel"/>
    <w:tmpl w:val="125215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A523C"/>
    <w:multiLevelType w:val="hybridMultilevel"/>
    <w:tmpl w:val="5CBAE4A0"/>
    <w:lvl w:ilvl="0" w:tplc="17488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0267"/>
    <w:multiLevelType w:val="hybridMultilevel"/>
    <w:tmpl w:val="AAA6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F1E8A"/>
    <w:multiLevelType w:val="hybridMultilevel"/>
    <w:tmpl w:val="73F63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C7909"/>
    <w:multiLevelType w:val="hybridMultilevel"/>
    <w:tmpl w:val="3C5293D4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79F9082E"/>
    <w:multiLevelType w:val="hybridMultilevel"/>
    <w:tmpl w:val="1E7E115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251E40"/>
    <w:multiLevelType w:val="hybridMultilevel"/>
    <w:tmpl w:val="656428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810314">
    <w:abstractNumId w:val="8"/>
  </w:num>
  <w:num w:numId="2" w16cid:durableId="4209013">
    <w:abstractNumId w:val="7"/>
  </w:num>
  <w:num w:numId="3" w16cid:durableId="442657360">
    <w:abstractNumId w:val="3"/>
  </w:num>
  <w:num w:numId="4" w16cid:durableId="997996309">
    <w:abstractNumId w:val="1"/>
  </w:num>
  <w:num w:numId="5" w16cid:durableId="1733236642">
    <w:abstractNumId w:val="6"/>
  </w:num>
  <w:num w:numId="6" w16cid:durableId="1466848902">
    <w:abstractNumId w:val="4"/>
  </w:num>
  <w:num w:numId="7" w16cid:durableId="1066534033">
    <w:abstractNumId w:val="5"/>
  </w:num>
  <w:num w:numId="8" w16cid:durableId="809051399">
    <w:abstractNumId w:val="9"/>
  </w:num>
  <w:num w:numId="9" w16cid:durableId="1290624700">
    <w:abstractNumId w:val="0"/>
  </w:num>
  <w:num w:numId="10" w16cid:durableId="191338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7C1"/>
    <w:rsid w:val="00004EF2"/>
    <w:rsid w:val="000307B2"/>
    <w:rsid w:val="00033E26"/>
    <w:rsid w:val="00050339"/>
    <w:rsid w:val="00073298"/>
    <w:rsid w:val="000737E6"/>
    <w:rsid w:val="000C2399"/>
    <w:rsid w:val="000C6808"/>
    <w:rsid w:val="000D555F"/>
    <w:rsid w:val="000D5F43"/>
    <w:rsid w:val="000D6779"/>
    <w:rsid w:val="00100C82"/>
    <w:rsid w:val="00115168"/>
    <w:rsid w:val="001159BD"/>
    <w:rsid w:val="001329C0"/>
    <w:rsid w:val="001423FA"/>
    <w:rsid w:val="00153936"/>
    <w:rsid w:val="001549C2"/>
    <w:rsid w:val="00173FBD"/>
    <w:rsid w:val="001816F5"/>
    <w:rsid w:val="001B5328"/>
    <w:rsid w:val="001C46C8"/>
    <w:rsid w:val="0021221B"/>
    <w:rsid w:val="00222BA9"/>
    <w:rsid w:val="00237468"/>
    <w:rsid w:val="0025006A"/>
    <w:rsid w:val="00250E9A"/>
    <w:rsid w:val="002517BC"/>
    <w:rsid w:val="002621AC"/>
    <w:rsid w:val="00273AA2"/>
    <w:rsid w:val="0028717B"/>
    <w:rsid w:val="002941B2"/>
    <w:rsid w:val="00295EC7"/>
    <w:rsid w:val="002A2A46"/>
    <w:rsid w:val="002B10C0"/>
    <w:rsid w:val="002D0F1F"/>
    <w:rsid w:val="002D7B05"/>
    <w:rsid w:val="002D7E43"/>
    <w:rsid w:val="002E3535"/>
    <w:rsid w:val="002E5CAE"/>
    <w:rsid w:val="002F72DB"/>
    <w:rsid w:val="003032C7"/>
    <w:rsid w:val="003035F6"/>
    <w:rsid w:val="00304A6B"/>
    <w:rsid w:val="003135F0"/>
    <w:rsid w:val="00313FA1"/>
    <w:rsid w:val="00314408"/>
    <w:rsid w:val="003200A0"/>
    <w:rsid w:val="00327A6C"/>
    <w:rsid w:val="00333588"/>
    <w:rsid w:val="0033582F"/>
    <w:rsid w:val="003406F4"/>
    <w:rsid w:val="003424BC"/>
    <w:rsid w:val="00354C87"/>
    <w:rsid w:val="00371CAE"/>
    <w:rsid w:val="00374520"/>
    <w:rsid w:val="00380750"/>
    <w:rsid w:val="00387366"/>
    <w:rsid w:val="003A6F27"/>
    <w:rsid w:val="003B21EA"/>
    <w:rsid w:val="003C0DD3"/>
    <w:rsid w:val="003C213B"/>
    <w:rsid w:val="003D1E8B"/>
    <w:rsid w:val="003D2BAA"/>
    <w:rsid w:val="003E576A"/>
    <w:rsid w:val="003F7AD9"/>
    <w:rsid w:val="004065FB"/>
    <w:rsid w:val="00413317"/>
    <w:rsid w:val="0042763A"/>
    <w:rsid w:val="00451DFE"/>
    <w:rsid w:val="00453482"/>
    <w:rsid w:val="004E1DAE"/>
    <w:rsid w:val="004F41C4"/>
    <w:rsid w:val="00507C9C"/>
    <w:rsid w:val="005279B6"/>
    <w:rsid w:val="005818F2"/>
    <w:rsid w:val="00585436"/>
    <w:rsid w:val="00594EF6"/>
    <w:rsid w:val="005A1A36"/>
    <w:rsid w:val="005A27F8"/>
    <w:rsid w:val="005A2AF4"/>
    <w:rsid w:val="005D20C8"/>
    <w:rsid w:val="005D5A7E"/>
    <w:rsid w:val="005E66E5"/>
    <w:rsid w:val="005F0E46"/>
    <w:rsid w:val="005F6E3F"/>
    <w:rsid w:val="00625CEA"/>
    <w:rsid w:val="006537C1"/>
    <w:rsid w:val="006614E6"/>
    <w:rsid w:val="006757A4"/>
    <w:rsid w:val="00683F95"/>
    <w:rsid w:val="006970E3"/>
    <w:rsid w:val="006A2C04"/>
    <w:rsid w:val="006C6044"/>
    <w:rsid w:val="006F3F3A"/>
    <w:rsid w:val="006F6D88"/>
    <w:rsid w:val="00755E8A"/>
    <w:rsid w:val="0076784E"/>
    <w:rsid w:val="00775708"/>
    <w:rsid w:val="007A6B38"/>
    <w:rsid w:val="007B6AFC"/>
    <w:rsid w:val="007C6F11"/>
    <w:rsid w:val="007D0B58"/>
    <w:rsid w:val="007D6A9C"/>
    <w:rsid w:val="007F57A8"/>
    <w:rsid w:val="00811690"/>
    <w:rsid w:val="00813CDA"/>
    <w:rsid w:val="00820084"/>
    <w:rsid w:val="00820418"/>
    <w:rsid w:val="00830631"/>
    <w:rsid w:val="00833FFD"/>
    <w:rsid w:val="00864308"/>
    <w:rsid w:val="008660E3"/>
    <w:rsid w:val="00871978"/>
    <w:rsid w:val="00871E22"/>
    <w:rsid w:val="00872654"/>
    <w:rsid w:val="0088260B"/>
    <w:rsid w:val="008A3F17"/>
    <w:rsid w:val="008B4EC5"/>
    <w:rsid w:val="008C6C80"/>
    <w:rsid w:val="008D37BC"/>
    <w:rsid w:val="00904659"/>
    <w:rsid w:val="00913D3F"/>
    <w:rsid w:val="00923EE4"/>
    <w:rsid w:val="009274AF"/>
    <w:rsid w:val="0093121F"/>
    <w:rsid w:val="009470AD"/>
    <w:rsid w:val="00955C72"/>
    <w:rsid w:val="009709F1"/>
    <w:rsid w:val="009974CB"/>
    <w:rsid w:val="00997905"/>
    <w:rsid w:val="009A08F2"/>
    <w:rsid w:val="009B2595"/>
    <w:rsid w:val="009B2C19"/>
    <w:rsid w:val="009D726A"/>
    <w:rsid w:val="009E7BC3"/>
    <w:rsid w:val="00A131D4"/>
    <w:rsid w:val="00A42375"/>
    <w:rsid w:val="00A51C54"/>
    <w:rsid w:val="00A76803"/>
    <w:rsid w:val="00A76FA0"/>
    <w:rsid w:val="00AB2720"/>
    <w:rsid w:val="00AB417B"/>
    <w:rsid w:val="00AC7080"/>
    <w:rsid w:val="00AC70A8"/>
    <w:rsid w:val="00AD18B7"/>
    <w:rsid w:val="00AD5F8E"/>
    <w:rsid w:val="00AE46C1"/>
    <w:rsid w:val="00AF150D"/>
    <w:rsid w:val="00B27C6F"/>
    <w:rsid w:val="00B36CE6"/>
    <w:rsid w:val="00B46044"/>
    <w:rsid w:val="00B74607"/>
    <w:rsid w:val="00B9121C"/>
    <w:rsid w:val="00BA3D61"/>
    <w:rsid w:val="00BB1711"/>
    <w:rsid w:val="00BC4079"/>
    <w:rsid w:val="00BD535C"/>
    <w:rsid w:val="00BF2985"/>
    <w:rsid w:val="00BF46C5"/>
    <w:rsid w:val="00C05566"/>
    <w:rsid w:val="00C14CB4"/>
    <w:rsid w:val="00C16B1B"/>
    <w:rsid w:val="00C42FAB"/>
    <w:rsid w:val="00C43237"/>
    <w:rsid w:val="00C81628"/>
    <w:rsid w:val="00C84132"/>
    <w:rsid w:val="00C841AA"/>
    <w:rsid w:val="00C87EE7"/>
    <w:rsid w:val="00C91638"/>
    <w:rsid w:val="00C92471"/>
    <w:rsid w:val="00CA2856"/>
    <w:rsid w:val="00CE685A"/>
    <w:rsid w:val="00CE6E30"/>
    <w:rsid w:val="00CF72F0"/>
    <w:rsid w:val="00D6147C"/>
    <w:rsid w:val="00D7224F"/>
    <w:rsid w:val="00D97B24"/>
    <w:rsid w:val="00DA187E"/>
    <w:rsid w:val="00DC171E"/>
    <w:rsid w:val="00DD499E"/>
    <w:rsid w:val="00DD4BEA"/>
    <w:rsid w:val="00DF4D79"/>
    <w:rsid w:val="00E02037"/>
    <w:rsid w:val="00E105D4"/>
    <w:rsid w:val="00E11481"/>
    <w:rsid w:val="00E2721B"/>
    <w:rsid w:val="00E4241D"/>
    <w:rsid w:val="00E50FA7"/>
    <w:rsid w:val="00E513D4"/>
    <w:rsid w:val="00E54E13"/>
    <w:rsid w:val="00E552A6"/>
    <w:rsid w:val="00E55CD0"/>
    <w:rsid w:val="00E87513"/>
    <w:rsid w:val="00E878C1"/>
    <w:rsid w:val="00E90B19"/>
    <w:rsid w:val="00EA6B63"/>
    <w:rsid w:val="00EB35EE"/>
    <w:rsid w:val="00EB4AF5"/>
    <w:rsid w:val="00EE0109"/>
    <w:rsid w:val="00F07FCF"/>
    <w:rsid w:val="00F24DC9"/>
    <w:rsid w:val="00F255EC"/>
    <w:rsid w:val="00F36072"/>
    <w:rsid w:val="00F557F5"/>
    <w:rsid w:val="00F66286"/>
    <w:rsid w:val="00F77E61"/>
    <w:rsid w:val="00F94E6F"/>
    <w:rsid w:val="00FA1823"/>
    <w:rsid w:val="00FA6162"/>
    <w:rsid w:val="00FB0313"/>
    <w:rsid w:val="00FC59BD"/>
    <w:rsid w:val="00FD06FB"/>
    <w:rsid w:val="00FD7D85"/>
    <w:rsid w:val="00FE1EAE"/>
    <w:rsid w:val="00FF40E2"/>
    <w:rsid w:val="00FF4B67"/>
    <w:rsid w:val="014CBEAF"/>
    <w:rsid w:val="029E7EB4"/>
    <w:rsid w:val="0341E1C7"/>
    <w:rsid w:val="036FD493"/>
    <w:rsid w:val="03F454DD"/>
    <w:rsid w:val="03FB1A06"/>
    <w:rsid w:val="043E8206"/>
    <w:rsid w:val="047B589B"/>
    <w:rsid w:val="08B5B0EF"/>
    <w:rsid w:val="09038E54"/>
    <w:rsid w:val="0AD643DC"/>
    <w:rsid w:val="0B5A08B5"/>
    <w:rsid w:val="0B5E3FB0"/>
    <w:rsid w:val="0BDABD62"/>
    <w:rsid w:val="0D39943F"/>
    <w:rsid w:val="0DA2FB5D"/>
    <w:rsid w:val="0EA95C9A"/>
    <w:rsid w:val="0FC03D22"/>
    <w:rsid w:val="0FF3DFA9"/>
    <w:rsid w:val="10039934"/>
    <w:rsid w:val="1031378B"/>
    <w:rsid w:val="11AD7338"/>
    <w:rsid w:val="11FDB0D7"/>
    <w:rsid w:val="12690FA0"/>
    <w:rsid w:val="13CAF78B"/>
    <w:rsid w:val="15358C53"/>
    <w:rsid w:val="1679C0A9"/>
    <w:rsid w:val="168024B0"/>
    <w:rsid w:val="169924AC"/>
    <w:rsid w:val="179E4502"/>
    <w:rsid w:val="17D914AA"/>
    <w:rsid w:val="18A43856"/>
    <w:rsid w:val="19D92981"/>
    <w:rsid w:val="1AC0393B"/>
    <w:rsid w:val="1C31242D"/>
    <w:rsid w:val="1E6426E6"/>
    <w:rsid w:val="1EFC7D84"/>
    <w:rsid w:val="1F28B717"/>
    <w:rsid w:val="1FA6A46D"/>
    <w:rsid w:val="207F601E"/>
    <w:rsid w:val="2163938B"/>
    <w:rsid w:val="21B18A04"/>
    <w:rsid w:val="2221EA99"/>
    <w:rsid w:val="228A1F04"/>
    <w:rsid w:val="231FEE76"/>
    <w:rsid w:val="24331F63"/>
    <w:rsid w:val="24BAC2D1"/>
    <w:rsid w:val="252E4878"/>
    <w:rsid w:val="256B428D"/>
    <w:rsid w:val="2665FC55"/>
    <w:rsid w:val="2689F1BE"/>
    <w:rsid w:val="27198E02"/>
    <w:rsid w:val="2719C499"/>
    <w:rsid w:val="27B3F06C"/>
    <w:rsid w:val="28172974"/>
    <w:rsid w:val="2911C97D"/>
    <w:rsid w:val="29406BAB"/>
    <w:rsid w:val="29B06468"/>
    <w:rsid w:val="2A081078"/>
    <w:rsid w:val="2BE0DE38"/>
    <w:rsid w:val="2CB244D9"/>
    <w:rsid w:val="2D32180C"/>
    <w:rsid w:val="2DACEA35"/>
    <w:rsid w:val="2E29353B"/>
    <w:rsid w:val="2EA19591"/>
    <w:rsid w:val="2EBAE418"/>
    <w:rsid w:val="2F3176DF"/>
    <w:rsid w:val="30D7C2EA"/>
    <w:rsid w:val="313EF660"/>
    <w:rsid w:val="319EC764"/>
    <w:rsid w:val="325A2240"/>
    <w:rsid w:val="3261B6AF"/>
    <w:rsid w:val="33D2212E"/>
    <w:rsid w:val="351B205C"/>
    <w:rsid w:val="35264426"/>
    <w:rsid w:val="35EA5B75"/>
    <w:rsid w:val="363576E8"/>
    <w:rsid w:val="36BC047E"/>
    <w:rsid w:val="36D1ED17"/>
    <w:rsid w:val="37579E03"/>
    <w:rsid w:val="38479602"/>
    <w:rsid w:val="3852A71D"/>
    <w:rsid w:val="389487E2"/>
    <w:rsid w:val="395154A0"/>
    <w:rsid w:val="39524DF0"/>
    <w:rsid w:val="39B00A5E"/>
    <w:rsid w:val="39F0C8E7"/>
    <w:rsid w:val="3B8B46A3"/>
    <w:rsid w:val="3C1BEB06"/>
    <w:rsid w:val="3C401D75"/>
    <w:rsid w:val="3CF1A1B1"/>
    <w:rsid w:val="3CF91B16"/>
    <w:rsid w:val="3D1148C5"/>
    <w:rsid w:val="3D95A557"/>
    <w:rsid w:val="3DC6ACAA"/>
    <w:rsid w:val="3EC53E16"/>
    <w:rsid w:val="3F0BC264"/>
    <w:rsid w:val="3FD7A49D"/>
    <w:rsid w:val="3FDEF2F0"/>
    <w:rsid w:val="4078B991"/>
    <w:rsid w:val="411FB017"/>
    <w:rsid w:val="412C0020"/>
    <w:rsid w:val="41C657BC"/>
    <w:rsid w:val="4359B306"/>
    <w:rsid w:val="444A23E5"/>
    <w:rsid w:val="4489D01F"/>
    <w:rsid w:val="4513FFB2"/>
    <w:rsid w:val="45738875"/>
    <w:rsid w:val="45A93353"/>
    <w:rsid w:val="45BA7F3E"/>
    <w:rsid w:val="48209A67"/>
    <w:rsid w:val="484FA53A"/>
    <w:rsid w:val="4A252A69"/>
    <w:rsid w:val="4B4BBB9A"/>
    <w:rsid w:val="4B873242"/>
    <w:rsid w:val="4B87538A"/>
    <w:rsid w:val="4B8C6FA5"/>
    <w:rsid w:val="4CA66F12"/>
    <w:rsid w:val="4D40CA71"/>
    <w:rsid w:val="4EEC9927"/>
    <w:rsid w:val="4F4292A5"/>
    <w:rsid w:val="50CD63B1"/>
    <w:rsid w:val="50D18F63"/>
    <w:rsid w:val="513088F8"/>
    <w:rsid w:val="53772656"/>
    <w:rsid w:val="53962CAA"/>
    <w:rsid w:val="5484F376"/>
    <w:rsid w:val="548AD57C"/>
    <w:rsid w:val="54DFFE09"/>
    <w:rsid w:val="5544CAF6"/>
    <w:rsid w:val="569E8E0A"/>
    <w:rsid w:val="57129A71"/>
    <w:rsid w:val="573D7A06"/>
    <w:rsid w:val="583BCDA2"/>
    <w:rsid w:val="592AB453"/>
    <w:rsid w:val="59AAF282"/>
    <w:rsid w:val="5B13BB91"/>
    <w:rsid w:val="5BB7C90F"/>
    <w:rsid w:val="5C4E8B59"/>
    <w:rsid w:val="5CA3DE2D"/>
    <w:rsid w:val="5CBE6EA0"/>
    <w:rsid w:val="5CBF87F8"/>
    <w:rsid w:val="5CF37ECC"/>
    <w:rsid w:val="5D590832"/>
    <w:rsid w:val="5DC22449"/>
    <w:rsid w:val="5E7521B2"/>
    <w:rsid w:val="5EAEBA93"/>
    <w:rsid w:val="5F34C584"/>
    <w:rsid w:val="5F77FB9E"/>
    <w:rsid w:val="60D0B219"/>
    <w:rsid w:val="61138418"/>
    <w:rsid w:val="61248A14"/>
    <w:rsid w:val="617A5C67"/>
    <w:rsid w:val="6237F075"/>
    <w:rsid w:val="62949CDC"/>
    <w:rsid w:val="6307D950"/>
    <w:rsid w:val="633682BB"/>
    <w:rsid w:val="64DC84D5"/>
    <w:rsid w:val="652E3116"/>
    <w:rsid w:val="65653602"/>
    <w:rsid w:val="658C33E8"/>
    <w:rsid w:val="667595B2"/>
    <w:rsid w:val="667B67C7"/>
    <w:rsid w:val="67584B6B"/>
    <w:rsid w:val="678E76CE"/>
    <w:rsid w:val="67FC158D"/>
    <w:rsid w:val="680357D7"/>
    <w:rsid w:val="68B17E6E"/>
    <w:rsid w:val="6979DB81"/>
    <w:rsid w:val="69E0DB4C"/>
    <w:rsid w:val="69E2E9A6"/>
    <w:rsid w:val="6A543A68"/>
    <w:rsid w:val="6AA11BBD"/>
    <w:rsid w:val="6ACFEE3B"/>
    <w:rsid w:val="6AE64B11"/>
    <w:rsid w:val="6C02A898"/>
    <w:rsid w:val="6CCEA307"/>
    <w:rsid w:val="6D6F73C7"/>
    <w:rsid w:val="6E04D024"/>
    <w:rsid w:val="6FFB719B"/>
    <w:rsid w:val="71FE0453"/>
    <w:rsid w:val="7254DE6F"/>
    <w:rsid w:val="725A325D"/>
    <w:rsid w:val="752A3F8F"/>
    <w:rsid w:val="75FFEBD7"/>
    <w:rsid w:val="76734C8B"/>
    <w:rsid w:val="77C9AF3B"/>
    <w:rsid w:val="78F20F0F"/>
    <w:rsid w:val="79101910"/>
    <w:rsid w:val="79C93FB0"/>
    <w:rsid w:val="7AF4D8F8"/>
    <w:rsid w:val="7B57234B"/>
    <w:rsid w:val="7C511B7B"/>
    <w:rsid w:val="7C9DDE1B"/>
    <w:rsid w:val="7CD734D7"/>
    <w:rsid w:val="7D48DE4B"/>
    <w:rsid w:val="7D5685D3"/>
    <w:rsid w:val="7DF32B78"/>
    <w:rsid w:val="7FE78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A050F48"/>
  <w15:chartTrackingRefBased/>
  <w15:docId w15:val="{45B0CDCB-5D23-4351-BDE4-74F91273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67"/>
  </w:style>
  <w:style w:type="paragraph" w:styleId="Heading1">
    <w:name w:val="heading 1"/>
    <w:basedOn w:val="Normal"/>
    <w:next w:val="Normal"/>
    <w:link w:val="Heading1Char"/>
    <w:uiPriority w:val="9"/>
    <w:qFormat/>
    <w:rsid w:val="00653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7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3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7C1"/>
  </w:style>
  <w:style w:type="paragraph" w:styleId="Footer">
    <w:name w:val="footer"/>
    <w:basedOn w:val="Normal"/>
    <w:link w:val="FooterChar"/>
    <w:uiPriority w:val="99"/>
    <w:unhideWhenUsed/>
    <w:rsid w:val="00653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7C1"/>
  </w:style>
  <w:style w:type="character" w:styleId="CommentReference">
    <w:name w:val="annotation reference"/>
    <w:basedOn w:val="DefaultParagraphFont"/>
    <w:uiPriority w:val="99"/>
    <w:semiHidden/>
    <w:unhideWhenUsed/>
    <w:rsid w:val="002941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1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1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1B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00A0"/>
    <w:rPr>
      <w:color w:val="0000FF"/>
      <w:u w:val="single"/>
    </w:rPr>
  </w:style>
  <w:style w:type="table" w:styleId="TableGrid">
    <w:name w:val="Table Grid"/>
    <w:basedOn w:val="TableNormal"/>
    <w:uiPriority w:val="59"/>
    <w:rsid w:val="0087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549C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33588"/>
  </w:style>
  <w:style w:type="character" w:styleId="FollowedHyperlink">
    <w:name w:val="FollowedHyperlink"/>
    <w:basedOn w:val="DefaultParagraphFont"/>
    <w:uiPriority w:val="99"/>
    <w:semiHidden/>
    <w:unhideWhenUsed/>
    <w:rsid w:val="006F3F3A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F07FC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slation.gov.uk/ukpga/2004/31/contents" TargetMode="External"/><Relationship Id="rId18" Type="http://schemas.openxmlformats.org/officeDocument/2006/relationships/hyperlink" Target="https://cardiffandvalersb.co.uk/wp-content/uploads/2025/05/Cardiff-Childrens-Services-Guidance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legislation.gov.uk/ukpga/1989/41/contents" TargetMode="External"/><Relationship Id="rId17" Type="http://schemas.openxmlformats.org/officeDocument/2006/relationships/hyperlink" Target="https://cardiffandvalersb.co.uk/wp-content/uploads/2025/05/Cardiff-Childrens-Services-Guidanc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uidance/meet-the-requirements-of-data-privacy-regulation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cialcare.wales/resources-guidance/information-and-learning-hub/sswbact/codes-of-practic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egislation.gov.uk/ukpga/2010/15/content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egislation.gov.uk/anaw/2014/4/contents" TargetMode="External"/><Relationship Id="rId19" Type="http://schemas.openxmlformats.org/officeDocument/2006/relationships/hyperlink" Target="https://cardiffandvalersb.co.uk/wp-content/uploads/2025/05/Cardiff-Childrens-Services-Guidanc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v.wales/working-together-safeguard-people-code-safeguarding-practic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CA327A657A447BD14E2E9FF9D897B" ma:contentTypeVersion="21" ma:contentTypeDescription="Create a new document." ma:contentTypeScope="" ma:versionID="4d951712fdf31b9b1c309990c1151e0b">
  <xsd:schema xmlns:xsd="http://www.w3.org/2001/XMLSchema" xmlns:xs="http://www.w3.org/2001/XMLSchema" xmlns:p="http://schemas.microsoft.com/office/2006/metadata/properties" xmlns:ns2="c33374eb-0854-4623-ad2c-1b84d6bc9eb0" xmlns:ns3="1a566676-8e88-478c-a47b-30e36c7cf469" xmlns:ns4="60b04f2a-87b0-41af-beb0-7cb65dea910a" targetNamespace="http://schemas.microsoft.com/office/2006/metadata/properties" ma:root="true" ma:fieldsID="e25ffac77cd4229ae63fc0c3133bb34d" ns2:_="" ns3:_="" ns4:_="">
    <xsd:import namespace="c33374eb-0854-4623-ad2c-1b84d6bc9eb0"/>
    <xsd:import namespace="1a566676-8e88-478c-a47b-30e36c7cf469"/>
    <xsd:import namespace="60b04f2a-87b0-41af-beb0-7cb65dea9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"/>
                <xsd:element ref="ns2:Topic_x002e_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omment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374eb-0854-4623-ad2c-1b84d6bc9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" ma:index="10" ma:displayName="Date" ma:default="[today]" ma:format="DateOnly" ma:internalName="Date">
      <xsd:simpleType>
        <xsd:restriction base="dms:DateTime"/>
      </xsd:simpleType>
    </xsd:element>
    <xsd:element name="Topic_x002e_" ma:index="11" ma:displayName="Topic" ma:default="No Topic" ma:format="Dropdown" ma:internalName="Topic_x002e_">
      <xsd:simpleType>
        <xsd:union memberTypes="dms:Text">
          <xsd:simpleType>
            <xsd:restriction base="dms:Choice">
              <xsd:enumeration value="No Topic"/>
              <xsd:enumeration value="Action Planning"/>
              <xsd:enumeration value="Audits"/>
              <xsd:enumeration value="Cardiff FASPH Operational Group (April 2025+)"/>
              <xsd:enumeration value="Cardiff MASH Operational and Strategic Group"/>
              <xsd:enumeration value="Data"/>
              <xsd:enumeration value="External"/>
              <xsd:enumeration value="ICT"/>
              <xsd:enumeration value="Operational Meeting"/>
              <xsd:enumeration value="Partnerships"/>
              <xsd:enumeration value="Pre Oct 22"/>
              <xsd:enumeration value="Presentations"/>
              <xsd:enumeration value="Process / Procedures"/>
              <xsd:enumeration value="Strategic Working Group"/>
              <xsd:enumeration value="Training"/>
            </xsd:restriction>
          </xsd:simpleType>
        </xsd:un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5f2e475-8de6-4403-b9a2-f9fa1272c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Status" ma:index="25" nillable="true" ma:displayName="Status" ma:format="Dropdown" ma:internalName="Status">
      <xsd:simpleType>
        <xsd:restriction base="dms:Choice">
          <xsd:enumeration value="1. WIP"/>
          <xsd:enumeration value="2. Requires QA"/>
          <xsd:enumeration value="3. Awaiting Approval"/>
          <xsd:enumeration value="4. Final"/>
          <xsd:enumeration value="5. Awaiting Translation"/>
          <xsd:enumeration value="6. Upload Requested (RSB)"/>
          <xsd:enumeration value="7. Live on RSB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66676-8e88-478c-a47b-30e36c7cf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4f2a-87b0-41af-beb0-7cb65dea910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9c2781-4442-4407-b563-2ed31bd578e7}" ma:internalName="TaxCatchAll" ma:showField="CatchAllData" ma:web="60b04f2a-87b0-41af-beb0-7cb65dea9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374eb-0854-4623-ad2c-1b84d6bc9eb0">
      <Terms xmlns="http://schemas.microsoft.com/office/infopath/2007/PartnerControls"/>
    </lcf76f155ced4ddcb4097134ff3c332f>
    <Topic_x002e_ xmlns="c33374eb-0854-4623-ad2c-1b84d6bc9eb0">Action Planning</Topic_x002e_>
    <TaxCatchAll xmlns="60b04f2a-87b0-41af-beb0-7cb65dea910a" xsi:nil="true"/>
    <Date xmlns="c33374eb-0854-4623-ad2c-1b84d6bc9eb0">2024-05-16T11:49:15+00:00</Date>
    <SharedWithUsers xmlns="1a566676-8e88-478c-a47b-30e36c7cf469">
      <UserInfo>
        <DisplayName>Chamberlain, Tracey</DisplayName>
        <AccountId>709</AccountId>
        <AccountType/>
      </UserInfo>
      <UserInfo>
        <DisplayName>Stroud, Joanna</DisplayName>
        <AccountId>75</AccountId>
        <AccountType/>
      </UserInfo>
      <UserInfo>
        <DisplayName>Harrison, Jade</DisplayName>
        <AccountId>250</AccountId>
        <AccountType/>
      </UserInfo>
      <UserInfo>
        <DisplayName>Prichard, Katie</DisplayName>
        <AccountId>183</AccountId>
        <AccountType/>
      </UserInfo>
      <UserInfo>
        <DisplayName>Thomas-Lovell, Samantha</DisplayName>
        <AccountId>125</AccountId>
        <AccountType/>
      </UserInfo>
      <UserInfo>
        <DisplayName>Howell, Nimisha</DisplayName>
        <AccountId>309</AccountId>
        <AccountType/>
      </UserInfo>
      <UserInfo>
        <DisplayName>Bahara-Garrens, Suki</DisplayName>
        <AccountId>127</AccountId>
        <AccountType/>
      </UserInfo>
      <UserInfo>
        <DisplayName>Hooper-Williams, Avril</DisplayName>
        <AccountId>154</AccountId>
        <AccountType/>
      </UserInfo>
      <UserInfo>
        <DisplayName>Manley, Sarah</DisplayName>
        <AccountId>228</AccountId>
        <AccountType/>
      </UserInfo>
      <UserInfo>
        <DisplayName>McCusker, Rhian</DisplayName>
        <AccountId>95</AccountId>
        <AccountType/>
      </UserInfo>
    </SharedWithUsers>
    <Comments xmlns="c33374eb-0854-4623-ad2c-1b84d6bc9eb0">21/07/25-sent to RSB for upload</Comments>
    <Status xmlns="c33374eb-0854-4623-ad2c-1b84d6bc9eb0">7. Live on RSB</Status>
  </documentManagement>
</p:properties>
</file>

<file path=customXml/itemProps1.xml><?xml version="1.0" encoding="utf-8"?>
<ds:datastoreItem xmlns:ds="http://schemas.openxmlformats.org/officeDocument/2006/customXml" ds:itemID="{EC2BD0AB-487C-446B-8C98-6D3C65808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374eb-0854-4623-ad2c-1b84d6bc9eb0"/>
    <ds:schemaRef ds:uri="1a566676-8e88-478c-a47b-30e36c7cf469"/>
    <ds:schemaRef ds:uri="60b04f2a-87b0-41af-beb0-7cb65dea9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E97285-859E-473D-B5FB-65BBC8F502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DAD2D-91BA-47A7-ACB7-107D67B0C184}">
  <ds:schemaRefs>
    <ds:schemaRef ds:uri="http://schemas.microsoft.com/office/2006/metadata/properties"/>
    <ds:schemaRef ds:uri="http://schemas.microsoft.com/office/infopath/2007/PartnerControls"/>
    <ds:schemaRef ds:uri="c33374eb-0854-4623-ad2c-1b84d6bc9eb0"/>
    <ds:schemaRef ds:uri="60b04f2a-87b0-41af-beb0-7cb65dea910a"/>
    <ds:schemaRef ds:uri="1a566676-8e88-478c-a47b-30e36c7cf469"/>
  </ds:schemaRefs>
</ds:datastoreItem>
</file>

<file path=docMetadata/LabelInfo.xml><?xml version="1.0" encoding="utf-8"?>
<clbl:labelList xmlns:clbl="http://schemas.microsoft.com/office/2020/mipLabelMetadata">
  <clbl:label id="{c6352b95-70d9-4702-8877-c68b88eb1b26}" enabled="0" method="" siteId="{c6352b95-70d9-4702-8877-c68b88eb1b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1041</Words>
  <Characters>5321</Characters>
  <Application>Microsoft Office Word</Application>
  <DocSecurity>0</DocSecurity>
  <Lines>156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Front Door - Reference Documents</vt:lpstr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Front Door - Reference Documents</dc:title>
  <dc:subject/>
  <dc:creator>Samantha Thomas-Lovell</dc:creator>
  <cp:keywords/>
  <dc:description/>
  <cp:lastModifiedBy>Samantha Thomas-Lovell</cp:lastModifiedBy>
  <cp:revision>20</cp:revision>
  <dcterms:created xsi:type="dcterms:W3CDTF">2025-11-19T13:09:00Z</dcterms:created>
  <dcterms:modified xsi:type="dcterms:W3CDTF">2026-07-08T16:12:00Z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0x010100085CA327A657A447BD14E2E9FF9D897B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